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75" w:type="dxa"/>
        <w:jc w:val="center"/>
        <w:tblInd w:w="108" w:type="dxa"/>
        <w:tblLayout w:type="fixed"/>
        <w:tblLook w:val="04A0"/>
      </w:tblPr>
      <w:tblGrid>
        <w:gridCol w:w="3325"/>
        <w:gridCol w:w="3325"/>
        <w:gridCol w:w="3325"/>
      </w:tblGrid>
      <w:tr w:rsidR="00380C9B" w:rsidRPr="00AF459B" w:rsidTr="001953FE">
        <w:trPr>
          <w:trHeight w:val="3017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80C9B" w:rsidRPr="00AF459B" w:rsidRDefault="000A2703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0A2703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26" style="position:absolute;left:0;text-align:left;margin-left:-6.75pt;margin-top:114.2pt;width:2.7pt;height:1.35pt;z-index:251658240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Pr="000A2703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27" style="position:absolute;left:0;text-align:left;margin-left:-20.35pt;margin-top:117.8pt;width:2.55pt;height:.9pt;z-index:251659264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59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5715</wp:posOffset>
                  </wp:positionV>
                  <wp:extent cx="794385" cy="922020"/>
                  <wp:effectExtent l="19050" t="0" r="5715" b="0"/>
                  <wp:wrapNone/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80C9B" w:rsidRPr="00AF459B" w:rsidRDefault="00380C9B" w:rsidP="001953FE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0C9B" w:rsidRPr="00AF459B" w:rsidRDefault="00380C9B" w:rsidP="001953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AF459B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REPUBLICA MOLDOVA</w:t>
            </w: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AF459B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GAGAUZIA</w:t>
            </w: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AF459B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or. Cead</w:t>
            </w:r>
            <w:r w:rsidRPr="00AF459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AF459B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r-Lunga</w:t>
            </w: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lang w:val="en-US" w:eastAsia="hi-IN" w:bidi="hi-IN"/>
              </w:rPr>
            </w:pPr>
            <w:r w:rsidRPr="00AF459B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Sovıetuloraşului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80C9B" w:rsidRPr="00AF459B" w:rsidRDefault="00380C9B" w:rsidP="00380C9B">
            <w:pPr>
              <w:pStyle w:val="7"/>
              <w:numPr>
                <w:ilvl w:val="6"/>
                <w:numId w:val="8"/>
              </w:numPr>
              <w:tabs>
                <w:tab w:val="num" w:pos="0"/>
              </w:tabs>
              <w:spacing w:line="240" w:lineRule="auto"/>
              <w:ind w:left="0"/>
              <w:rPr>
                <w:szCs w:val="24"/>
                <w:lang w:val="en-US"/>
              </w:rPr>
            </w:pPr>
          </w:p>
          <w:p w:rsidR="00380C9B" w:rsidRPr="00AF459B" w:rsidRDefault="00380C9B" w:rsidP="00380C9B">
            <w:pPr>
              <w:pStyle w:val="7"/>
              <w:numPr>
                <w:ilvl w:val="6"/>
                <w:numId w:val="8"/>
              </w:numPr>
              <w:tabs>
                <w:tab w:val="num" w:pos="0"/>
              </w:tabs>
              <w:spacing w:line="240" w:lineRule="auto"/>
              <w:ind w:left="0"/>
              <w:jc w:val="right"/>
              <w:rPr>
                <w:szCs w:val="24"/>
              </w:rPr>
            </w:pPr>
            <w:r w:rsidRPr="00AF459B">
              <w:rPr>
                <w:szCs w:val="24"/>
              </w:rPr>
              <w:t>РЕСПУБЛИКА МОЛДОВА</w:t>
            </w: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F459B">
              <w:rPr>
                <w:rFonts w:ascii="Times New Roman" w:hAnsi="Times New Roman" w:cs="Times New Roman"/>
                <w:b/>
                <w:sz w:val="24"/>
                <w:szCs w:val="24"/>
              </w:rPr>
              <w:t>ГАГАУЗИЯ (ГАГАУЗ ЕРИ)</w:t>
            </w: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F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Чадыр-Лунгский</w:t>
            </w: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F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Городской Совет</w:t>
            </w: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F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6100, г. Чадыр-Лунга</w:t>
            </w: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F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ул. Ленина, 91</w:t>
            </w: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AF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tel.  +(373 291) 2-08-36</w:t>
            </w: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AF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fax. +(37</w:t>
            </w:r>
            <w:r w:rsidRPr="00AF45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 </w:t>
            </w:r>
            <w:r w:rsidRPr="00AF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291) 2-25-40</w:t>
            </w:r>
          </w:p>
          <w:p w:rsidR="00380C9B" w:rsidRPr="00AF459B" w:rsidRDefault="000A2703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hyperlink r:id="rId8" w:history="1">
              <w:r w:rsidR="00380C9B" w:rsidRPr="00AF459B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www.ceadir-lunga.md</w:t>
              </w:r>
            </w:hyperlink>
          </w:p>
          <w:p w:rsidR="00380C9B" w:rsidRPr="00802BB7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lang w:val="en-US" w:eastAsia="hi-IN" w:bidi="hi-IN"/>
              </w:rPr>
            </w:pPr>
            <w:r w:rsidRPr="00802BB7">
              <w:rPr>
                <w:rFonts w:ascii="Times New Roman" w:hAnsi="Times New Roman" w:cs="Times New Roman"/>
                <w:b/>
                <w:color w:val="000000"/>
                <w:lang w:val="en-US"/>
              </w:rPr>
              <w:t>email.ceadirlunga@gagauzia.md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lang w:val="en-US" w:eastAsia="hi-IN" w:bidi="hi-IN"/>
              </w:rPr>
            </w:pP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F459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664845</wp:posOffset>
                  </wp:positionH>
                  <wp:positionV relativeFrom="paragraph">
                    <wp:posOffset>0</wp:posOffset>
                  </wp:positionV>
                  <wp:extent cx="819150" cy="904875"/>
                  <wp:effectExtent l="1905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F459B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MOLDOVA </w:t>
            </w:r>
            <w:r w:rsidRPr="00AF459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RESPUBLIKASI</w:t>
            </w: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F459B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GAGAUZ YERI</w:t>
            </w: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  <w:lang w:val="en-US" w:eastAsia="hi-IN" w:bidi="hi-IN"/>
              </w:rPr>
            </w:pPr>
            <w:r w:rsidRPr="00AF459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Çadir</w:t>
            </w:r>
            <w:r w:rsidRPr="00AF459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br/>
              <w:t>Kasabanin</w:t>
            </w:r>
            <w:r w:rsidRPr="00AF459B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Topluşu</w:t>
            </w:r>
          </w:p>
        </w:tc>
      </w:tr>
    </w:tbl>
    <w:p w:rsidR="00380C9B" w:rsidRPr="00AF459B" w:rsidRDefault="00380C9B" w:rsidP="00380C9B">
      <w:pPr>
        <w:spacing w:after="0" w:line="240" w:lineRule="auto"/>
        <w:jc w:val="right"/>
        <w:rPr>
          <w:rFonts w:ascii="Times New Roman" w:hAnsi="Times New Roman" w:cs="Times New Roman"/>
          <w:b/>
          <w:caps/>
          <w:kern w:val="2"/>
          <w:sz w:val="24"/>
          <w:szCs w:val="24"/>
          <w:lang w:val="en-US" w:eastAsia="hi-IN" w:bidi="hi-IN"/>
        </w:rPr>
      </w:pPr>
    </w:p>
    <w:p w:rsidR="00380C9B" w:rsidRPr="00AF459B" w:rsidRDefault="00380C9B" w:rsidP="00380C9B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F459B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380C9B" w:rsidRPr="00AF459B" w:rsidRDefault="00B27DC6" w:rsidP="00380C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15</w:t>
      </w:r>
      <w:r w:rsidR="00380C9B" w:rsidRPr="00AF459B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="00380C9B" w:rsidRPr="00AF459B">
        <w:rPr>
          <w:rFonts w:ascii="Times New Roman" w:hAnsi="Times New Roman" w:cs="Times New Roman"/>
          <w:b/>
          <w:sz w:val="24"/>
          <w:szCs w:val="24"/>
        </w:rPr>
        <w:t>.2013г.                                                                                                            №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XX</w:t>
      </w:r>
      <w:r>
        <w:rPr>
          <w:rFonts w:ascii="Times New Roman" w:hAnsi="Times New Roman" w:cs="Times New Roman"/>
          <w:b/>
          <w:sz w:val="24"/>
          <w:szCs w:val="24"/>
        </w:rPr>
        <w:t>Х</w:t>
      </w:r>
      <w:r w:rsidR="00380C9B" w:rsidRPr="00AF459B">
        <w:rPr>
          <w:rFonts w:ascii="Times New Roman" w:hAnsi="Times New Roman" w:cs="Times New Roman"/>
          <w:b/>
          <w:sz w:val="24"/>
          <w:szCs w:val="24"/>
        </w:rPr>
        <w:t>/</w:t>
      </w:r>
      <w:r>
        <w:rPr>
          <w:rFonts w:ascii="Times New Roman" w:hAnsi="Times New Roman" w:cs="Times New Roman"/>
          <w:b/>
          <w:sz w:val="24"/>
          <w:szCs w:val="24"/>
        </w:rPr>
        <w:t>15</w:t>
      </w:r>
    </w:p>
    <w:p w:rsidR="00380C9B" w:rsidRPr="00AF459B" w:rsidRDefault="00380C9B" w:rsidP="00380C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459B">
        <w:rPr>
          <w:rFonts w:ascii="Times New Roman" w:hAnsi="Times New Roman" w:cs="Times New Roman"/>
          <w:b/>
          <w:sz w:val="24"/>
          <w:szCs w:val="24"/>
        </w:rPr>
        <w:t>г.Чадыр-Лунга</w:t>
      </w:r>
    </w:p>
    <w:p w:rsidR="0043190D" w:rsidRPr="00141676" w:rsidRDefault="0043190D" w:rsidP="0043190D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E1368" w:rsidRDefault="002E1368" w:rsidP="002E136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</w:t>
      </w:r>
      <w:r w:rsidR="00A53B8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рассмотрении отчета </w:t>
      </w:r>
      <w:r w:rsidR="00A53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</w:t>
      </w:r>
    </w:p>
    <w:p w:rsidR="00A53B85" w:rsidRPr="00A53B85" w:rsidRDefault="00A53B85" w:rsidP="002E136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использовании дизельного топлива</w:t>
      </w:r>
    </w:p>
    <w:p w:rsidR="0043190D" w:rsidRPr="00380C9B" w:rsidRDefault="0043190D" w:rsidP="00380C9B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3190D" w:rsidRPr="00141676" w:rsidRDefault="0043190D" w:rsidP="0043190D">
      <w:pPr>
        <w:spacing w:after="0" w:line="240" w:lineRule="auto"/>
        <w:ind w:firstLine="36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80C9B" w:rsidRPr="00970BF9" w:rsidRDefault="0006615F" w:rsidP="00BF76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70BF9">
        <w:rPr>
          <w:rFonts w:ascii="Times New Roman" w:hAnsi="Times New Roman" w:cs="Times New Roman"/>
          <w:sz w:val="24"/>
          <w:szCs w:val="24"/>
        </w:rPr>
        <w:t>В</w:t>
      </w:r>
      <w:r w:rsidRPr="00970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E320E" w:rsidRPr="00970BF9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 с</w:t>
      </w:r>
      <w:r w:rsidR="00B27DC6">
        <w:rPr>
          <w:rFonts w:ascii="Times New Roman" w:eastAsia="Times New Roman" w:hAnsi="Times New Roman" w:cs="Times New Roman"/>
          <w:sz w:val="24"/>
          <w:szCs w:val="24"/>
          <w:lang w:eastAsia="ru-RU"/>
        </w:rPr>
        <w:t>о срывом обсуждения вопроса, включенного в повестку дня заседания Чадыр-Лунгского Городского Совета 15.03.2013г. «</w:t>
      </w:r>
      <w:r w:rsidR="00BF768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 рассмотрении отчета </w:t>
      </w:r>
      <w:r w:rsidR="00BF7689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использовании дизельного топлива</w:t>
      </w:r>
      <w:r w:rsidR="00B27DC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970BF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27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докладчиком по которому являлся директор МП «ЖКХ Чадыр-Лунга» Братан Г.Н.,</w:t>
      </w:r>
      <w:r w:rsidRPr="00970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руководствуясь </w:t>
      </w:r>
      <w:r w:rsidR="00380C9B" w:rsidRPr="00970B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п. </w:t>
      </w:r>
      <w:r w:rsidR="0095749C" w:rsidRPr="00970B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 ст. </w:t>
      </w:r>
      <w:r w:rsidR="00970BF9" w:rsidRPr="00970B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24 Устава МП «ЖКХ Чадыр-Лунга», утвержденного решением Чадыр-Лунгского Городского Совета </w:t>
      </w:r>
      <w:r w:rsidR="00970BF9" w:rsidRPr="00970BF9">
        <w:rPr>
          <w:rFonts w:ascii="Times New Roman" w:hAnsi="Times New Roman" w:cs="Times New Roman"/>
          <w:sz w:val="24"/>
          <w:szCs w:val="24"/>
        </w:rPr>
        <w:t xml:space="preserve">№  </w:t>
      </w:r>
      <w:r w:rsidR="00970BF9" w:rsidRPr="00970BF9">
        <w:rPr>
          <w:rFonts w:ascii="Times New Roman" w:hAnsi="Times New Roman" w:cs="Times New Roman"/>
          <w:sz w:val="24"/>
          <w:szCs w:val="24"/>
          <w:lang w:val="en-US"/>
        </w:rPr>
        <w:t>XV</w:t>
      </w:r>
      <w:r w:rsidR="00970BF9" w:rsidRPr="00970BF9">
        <w:rPr>
          <w:rFonts w:ascii="Times New Roman" w:hAnsi="Times New Roman" w:cs="Times New Roman"/>
          <w:sz w:val="24"/>
          <w:szCs w:val="24"/>
        </w:rPr>
        <w:t>/ 2 от 30.10.2009 г.,</w:t>
      </w:r>
      <w:r w:rsidR="00B27DC6">
        <w:rPr>
          <w:rFonts w:ascii="Times New Roman" w:hAnsi="Times New Roman" w:cs="Times New Roman"/>
          <w:sz w:val="24"/>
          <w:szCs w:val="24"/>
        </w:rPr>
        <w:t xml:space="preserve"> п. с, ч.1, ст.29</w:t>
      </w:r>
      <w:r w:rsidR="00380C9B" w:rsidRPr="00970B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Закона </w:t>
      </w:r>
      <w:r w:rsidR="00380C9B" w:rsidRPr="00970BF9">
        <w:rPr>
          <w:rFonts w:ascii="Times New Roman" w:hAnsi="Times New Roman" w:cs="Times New Roman"/>
          <w:sz w:val="24"/>
          <w:szCs w:val="24"/>
        </w:rPr>
        <w:t>«О местном публичном управлении» № 436-ХVI от 28 декабря 2006 года</w:t>
      </w:r>
      <w:r w:rsidR="004A33FA" w:rsidRPr="00970BF9">
        <w:rPr>
          <w:rFonts w:ascii="Times New Roman" w:hAnsi="Times New Roman" w:cs="Times New Roman"/>
          <w:sz w:val="24"/>
          <w:szCs w:val="24"/>
        </w:rPr>
        <w:t>,</w:t>
      </w:r>
    </w:p>
    <w:p w:rsidR="0006615F" w:rsidRPr="00D200EA" w:rsidRDefault="0006615F" w:rsidP="0006615F">
      <w:pPr>
        <w:jc w:val="center"/>
        <w:rPr>
          <w:rFonts w:ascii="Times New Roman" w:hAnsi="Times New Roman" w:cs="Times New Roman"/>
          <w:sz w:val="24"/>
          <w:szCs w:val="24"/>
        </w:rPr>
      </w:pPr>
      <w:r w:rsidRPr="000661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6615F">
        <w:rPr>
          <w:rFonts w:ascii="Tahoma" w:eastAsia="Times New Roman" w:hAnsi="Tahoma" w:cs="Tahoma"/>
          <w:color w:val="474145"/>
          <w:sz w:val="12"/>
          <w:szCs w:val="12"/>
          <w:lang w:eastAsia="ru-RU"/>
        </w:rPr>
        <w:br/>
      </w:r>
      <w:r w:rsidRPr="00D200EA">
        <w:rPr>
          <w:rFonts w:ascii="Times New Roman" w:hAnsi="Times New Roman" w:cs="Times New Roman"/>
          <w:sz w:val="24"/>
          <w:szCs w:val="24"/>
        </w:rPr>
        <w:t>Чадыр-Лунгский Городской Совет</w:t>
      </w:r>
    </w:p>
    <w:p w:rsidR="0006615F" w:rsidRPr="00D200EA" w:rsidRDefault="0006615F" w:rsidP="0006615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00EA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EE320E" w:rsidRPr="00B27DC6" w:rsidRDefault="00EE320E" w:rsidP="00B27DC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B27D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Примару (Орманжи Г.Г.) принять меры дисциплинарного воздействия к директору МП «ЖКХ Чадыр-Лунга»</w:t>
      </w:r>
      <w:r w:rsidR="00B27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Братан Г.Н.</w:t>
      </w:r>
    </w:p>
    <w:p w:rsidR="00EE320E" w:rsidRDefault="00EE320E" w:rsidP="00EE320E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</w:p>
    <w:p w:rsidR="00B27DC6" w:rsidRDefault="00B27DC6" w:rsidP="00EE320E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</w:p>
    <w:p w:rsidR="003C771B" w:rsidRPr="00EE320E" w:rsidRDefault="003C771B" w:rsidP="00EE320E">
      <w:pPr>
        <w:spacing w:after="0" w:line="360" w:lineRule="auto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</w:p>
    <w:p w:rsidR="00141676" w:rsidRDefault="00141676" w:rsidP="00B216D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1484">
        <w:rPr>
          <w:rFonts w:ascii="Times New Roman" w:hAnsi="Times New Roman" w:cs="Times New Roman"/>
          <w:sz w:val="24"/>
          <w:szCs w:val="24"/>
        </w:rPr>
        <w:t>Председатель Совета                                                                                       Константин Келеш</w:t>
      </w:r>
    </w:p>
    <w:p w:rsidR="00141676" w:rsidRPr="00361484" w:rsidRDefault="0006615F" w:rsidP="00B216D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Контрассигнует:</w:t>
      </w:r>
    </w:p>
    <w:p w:rsidR="00141676" w:rsidRDefault="00141676" w:rsidP="00B216D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1484">
        <w:rPr>
          <w:rFonts w:ascii="Times New Roman" w:hAnsi="Times New Roman" w:cs="Times New Roman"/>
          <w:sz w:val="24"/>
          <w:szCs w:val="24"/>
        </w:rPr>
        <w:t>Секретарь Совета                                                                                              Наталия Кристева</w:t>
      </w:r>
    </w:p>
    <w:p w:rsidR="005D503E" w:rsidRDefault="005D503E" w:rsidP="00B216D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D503E" w:rsidRDefault="005D503E" w:rsidP="005D503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Копия верна.</w:t>
      </w:r>
    </w:p>
    <w:p w:rsidR="005D503E" w:rsidRDefault="005D503E" w:rsidP="005D503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Секретарь Совета                                                                            Н. Кристева</w:t>
      </w:r>
    </w:p>
    <w:sectPr w:rsidR="005D503E" w:rsidSect="00141676">
      <w:footerReference w:type="default" r:id="rId10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50FE" w:rsidRDefault="005C50FE" w:rsidP="00141676">
      <w:pPr>
        <w:spacing w:after="0" w:line="240" w:lineRule="auto"/>
      </w:pPr>
      <w:r>
        <w:separator/>
      </w:r>
    </w:p>
  </w:endnote>
  <w:endnote w:type="continuationSeparator" w:id="1">
    <w:p w:rsidR="005C50FE" w:rsidRDefault="005C50FE" w:rsidP="001416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676" w:rsidRDefault="00141676">
    <w:pPr>
      <w:pStyle w:val="a7"/>
      <w:jc w:val="center"/>
    </w:pPr>
  </w:p>
  <w:p w:rsidR="00141676" w:rsidRDefault="0014167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50FE" w:rsidRDefault="005C50FE" w:rsidP="00141676">
      <w:pPr>
        <w:spacing w:after="0" w:line="240" w:lineRule="auto"/>
      </w:pPr>
      <w:r>
        <w:separator/>
      </w:r>
    </w:p>
  </w:footnote>
  <w:footnote w:type="continuationSeparator" w:id="1">
    <w:p w:rsidR="005C50FE" w:rsidRDefault="005C50FE" w:rsidP="001416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472522C"/>
    <w:multiLevelType w:val="hybridMultilevel"/>
    <w:tmpl w:val="64C8BC5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4E40251"/>
    <w:multiLevelType w:val="hybridMultilevel"/>
    <w:tmpl w:val="C58E95DC"/>
    <w:lvl w:ilvl="0" w:tplc="B0924AC4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8A00D5"/>
    <w:multiLevelType w:val="hybridMultilevel"/>
    <w:tmpl w:val="4FC48EA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CB72B28"/>
    <w:multiLevelType w:val="hybridMultilevel"/>
    <w:tmpl w:val="3A36806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F7A23FB"/>
    <w:multiLevelType w:val="hybridMultilevel"/>
    <w:tmpl w:val="E692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0A49A0"/>
    <w:multiLevelType w:val="multilevel"/>
    <w:tmpl w:val="9A1E08A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681254FC"/>
    <w:multiLevelType w:val="hybridMultilevel"/>
    <w:tmpl w:val="2564B83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784595A"/>
    <w:multiLevelType w:val="hybridMultilevel"/>
    <w:tmpl w:val="19009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DE6E63"/>
    <w:multiLevelType w:val="hybridMultilevel"/>
    <w:tmpl w:val="2886E7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1"/>
  </w:num>
  <w:num w:numId="5">
    <w:abstractNumId w:val="3"/>
  </w:num>
  <w:num w:numId="6">
    <w:abstractNumId w:val="7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190D"/>
    <w:rsid w:val="000259C3"/>
    <w:rsid w:val="0006615F"/>
    <w:rsid w:val="00075153"/>
    <w:rsid w:val="000A2703"/>
    <w:rsid w:val="000D3D36"/>
    <w:rsid w:val="000F7E9E"/>
    <w:rsid w:val="00110128"/>
    <w:rsid w:val="00141676"/>
    <w:rsid w:val="001663E2"/>
    <w:rsid w:val="00195F3D"/>
    <w:rsid w:val="001E4183"/>
    <w:rsid w:val="001F048A"/>
    <w:rsid w:val="001F2563"/>
    <w:rsid w:val="001F336C"/>
    <w:rsid w:val="00251E2A"/>
    <w:rsid w:val="00263A00"/>
    <w:rsid w:val="002C40E0"/>
    <w:rsid w:val="002C7B2B"/>
    <w:rsid w:val="002E1368"/>
    <w:rsid w:val="002F357E"/>
    <w:rsid w:val="00355119"/>
    <w:rsid w:val="003759C2"/>
    <w:rsid w:val="00380C9B"/>
    <w:rsid w:val="003C1802"/>
    <w:rsid w:val="003C771B"/>
    <w:rsid w:val="0043190D"/>
    <w:rsid w:val="004A262A"/>
    <w:rsid w:val="004A33FA"/>
    <w:rsid w:val="004C33E6"/>
    <w:rsid w:val="005B53BA"/>
    <w:rsid w:val="005C50FE"/>
    <w:rsid w:val="005D503E"/>
    <w:rsid w:val="006302E3"/>
    <w:rsid w:val="00640D85"/>
    <w:rsid w:val="00642ADA"/>
    <w:rsid w:val="00734EBC"/>
    <w:rsid w:val="007C455C"/>
    <w:rsid w:val="00801FB7"/>
    <w:rsid w:val="00802BB7"/>
    <w:rsid w:val="00813DCD"/>
    <w:rsid w:val="0081403D"/>
    <w:rsid w:val="00814572"/>
    <w:rsid w:val="0095749C"/>
    <w:rsid w:val="00970BF9"/>
    <w:rsid w:val="009A175A"/>
    <w:rsid w:val="009D6A3E"/>
    <w:rsid w:val="00A53B85"/>
    <w:rsid w:val="00B216D9"/>
    <w:rsid w:val="00B27DC6"/>
    <w:rsid w:val="00B56871"/>
    <w:rsid w:val="00B66A7C"/>
    <w:rsid w:val="00BF7689"/>
    <w:rsid w:val="00C205E0"/>
    <w:rsid w:val="00C47F96"/>
    <w:rsid w:val="00C60E28"/>
    <w:rsid w:val="00C77768"/>
    <w:rsid w:val="00C8505D"/>
    <w:rsid w:val="00C92293"/>
    <w:rsid w:val="00C93676"/>
    <w:rsid w:val="00CC5EB1"/>
    <w:rsid w:val="00CE003C"/>
    <w:rsid w:val="00D07409"/>
    <w:rsid w:val="00D67206"/>
    <w:rsid w:val="00DE4F72"/>
    <w:rsid w:val="00E21ECE"/>
    <w:rsid w:val="00EC0FE9"/>
    <w:rsid w:val="00EE320E"/>
    <w:rsid w:val="00EF30BB"/>
    <w:rsid w:val="00F02BE9"/>
    <w:rsid w:val="00F108AF"/>
    <w:rsid w:val="00F14C8E"/>
    <w:rsid w:val="00F41015"/>
    <w:rsid w:val="00FB6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8AF"/>
  </w:style>
  <w:style w:type="paragraph" w:styleId="7">
    <w:name w:val="heading 7"/>
    <w:basedOn w:val="a"/>
    <w:next w:val="a0"/>
    <w:link w:val="70"/>
    <w:qFormat/>
    <w:rsid w:val="00380C9B"/>
    <w:pPr>
      <w:keepNext/>
      <w:suppressAutoHyphens/>
      <w:spacing w:after="0" w:line="100" w:lineRule="atLeast"/>
      <w:ind w:left="5040" w:hanging="360"/>
      <w:jc w:val="center"/>
      <w:outlineLvl w:val="6"/>
    </w:pPr>
    <w:rPr>
      <w:rFonts w:ascii="Times New Roman" w:eastAsia="Times New Roman" w:hAnsi="Times New Roman" w:cs="Times New Roman"/>
      <w:b/>
      <w:color w:val="000000"/>
      <w:kern w:val="1"/>
      <w:sz w:val="24"/>
      <w:szCs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pple-converted-space">
    <w:name w:val="apple-converted-space"/>
    <w:basedOn w:val="a1"/>
    <w:rsid w:val="0043190D"/>
  </w:style>
  <w:style w:type="character" w:customStyle="1" w:styleId="docblue">
    <w:name w:val="doc_blue"/>
    <w:basedOn w:val="a1"/>
    <w:rsid w:val="0043190D"/>
  </w:style>
  <w:style w:type="paragraph" w:styleId="a4">
    <w:name w:val="List Paragraph"/>
    <w:basedOn w:val="a"/>
    <w:uiPriority w:val="34"/>
    <w:qFormat/>
    <w:rsid w:val="0043190D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1416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semiHidden/>
    <w:rsid w:val="00141676"/>
  </w:style>
  <w:style w:type="paragraph" w:styleId="a7">
    <w:name w:val="footer"/>
    <w:basedOn w:val="a"/>
    <w:link w:val="a8"/>
    <w:uiPriority w:val="99"/>
    <w:unhideWhenUsed/>
    <w:rsid w:val="001416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141676"/>
  </w:style>
  <w:style w:type="character" w:customStyle="1" w:styleId="70">
    <w:name w:val="Заголовок 7 Знак"/>
    <w:basedOn w:val="a1"/>
    <w:link w:val="7"/>
    <w:rsid w:val="00380C9B"/>
    <w:rPr>
      <w:rFonts w:ascii="Times New Roman" w:eastAsia="Times New Roman" w:hAnsi="Times New Roman" w:cs="Times New Roman"/>
      <w:b/>
      <w:color w:val="000000"/>
      <w:kern w:val="1"/>
      <w:sz w:val="24"/>
      <w:szCs w:val="20"/>
      <w:lang w:eastAsia="ar-SA"/>
    </w:rPr>
  </w:style>
  <w:style w:type="character" w:styleId="a9">
    <w:name w:val="Hyperlink"/>
    <w:basedOn w:val="a1"/>
    <w:semiHidden/>
    <w:unhideWhenUsed/>
    <w:rsid w:val="00380C9B"/>
    <w:rPr>
      <w:color w:val="0000FF"/>
      <w:u w:val="single"/>
    </w:rPr>
  </w:style>
  <w:style w:type="paragraph" w:styleId="a0">
    <w:name w:val="Body Text"/>
    <w:basedOn w:val="a"/>
    <w:link w:val="aa"/>
    <w:uiPriority w:val="99"/>
    <w:semiHidden/>
    <w:unhideWhenUsed/>
    <w:rsid w:val="00380C9B"/>
    <w:pPr>
      <w:spacing w:after="120"/>
    </w:pPr>
  </w:style>
  <w:style w:type="character" w:customStyle="1" w:styleId="aa">
    <w:name w:val="Основной текст Знак"/>
    <w:basedOn w:val="a1"/>
    <w:link w:val="a0"/>
    <w:uiPriority w:val="99"/>
    <w:semiHidden/>
    <w:rsid w:val="00380C9B"/>
  </w:style>
  <w:style w:type="paragraph" w:styleId="ab">
    <w:name w:val="Normal (Web)"/>
    <w:basedOn w:val="a"/>
    <w:uiPriority w:val="99"/>
    <w:semiHidden/>
    <w:unhideWhenUsed/>
    <w:rsid w:val="000661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3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Admin</cp:lastModifiedBy>
  <cp:revision>19</cp:revision>
  <cp:lastPrinted>2013-04-01T12:48:00Z</cp:lastPrinted>
  <dcterms:created xsi:type="dcterms:W3CDTF">2013-01-18T09:11:00Z</dcterms:created>
  <dcterms:modified xsi:type="dcterms:W3CDTF">2013-04-01T12:48:00Z</dcterms:modified>
</cp:coreProperties>
</file>