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90354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6" style="position:absolute;left:0;text-align:left;margin-left:-38.2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7" style="position:absolute;left:0;text-align:left;margin-left:-51.85pt;margin-top:117.8pt;width:2.55pt;height:.9pt;z-index:25165824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9035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90354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90354F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9035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90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9035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>II /</w:t>
      </w:r>
      <w:r>
        <w:rPr>
          <w:rFonts w:ascii="Times New Roman" w:hAnsi="Times New Roman" w:cs="Times New Roman"/>
          <w:b/>
          <w:sz w:val="20"/>
          <w:szCs w:val="20"/>
        </w:rPr>
        <w:t>9.1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F6078A" w:rsidRPr="003E25C9" w:rsidRDefault="00F6078A" w:rsidP="00F6078A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81C" w:rsidRPr="0090354F" w:rsidRDefault="0094181C" w:rsidP="0090354F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54F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94181C" w:rsidRPr="003E25C9" w:rsidRDefault="0094181C" w:rsidP="0094181C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ab/>
      </w: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Передать в частную собственность приусадебные земельные  участки:</w:t>
      </w:r>
    </w:p>
    <w:p w:rsidR="0094181C" w:rsidRPr="003E25C9" w:rsidRDefault="0094181C" w:rsidP="00941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81C" w:rsidRPr="003E25C9" w:rsidRDefault="004A0C37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1</w:t>
      </w:r>
      <w:r w:rsidR="00D22559" w:rsidRPr="003E25C9">
        <w:rPr>
          <w:rFonts w:ascii="Times New Roman" w:hAnsi="Times New Roman" w:cs="Times New Roman"/>
          <w:sz w:val="24"/>
          <w:szCs w:val="24"/>
        </w:rPr>
        <w:t>.1  г-ке Сыртмач Зинаиде Николаевне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- земельный  </w:t>
      </w:r>
      <w:r w:rsidR="000D7DBF" w:rsidRPr="003E25C9">
        <w:rPr>
          <w:rFonts w:ascii="Times New Roman" w:hAnsi="Times New Roman" w:cs="Times New Roman"/>
          <w:sz w:val="24"/>
          <w:szCs w:val="24"/>
        </w:rPr>
        <w:t xml:space="preserve">участок,  расположенный  по ул. </w:t>
      </w:r>
      <w:r w:rsidR="00D22559" w:rsidRPr="003E25C9">
        <w:rPr>
          <w:rFonts w:ascii="Times New Roman" w:hAnsi="Times New Roman" w:cs="Times New Roman"/>
          <w:sz w:val="24"/>
          <w:szCs w:val="24"/>
        </w:rPr>
        <w:t>Матросова, 135</w:t>
      </w:r>
      <w:r w:rsidR="000D7DBF" w:rsidRPr="003E25C9">
        <w:rPr>
          <w:rFonts w:ascii="Times New Roman" w:hAnsi="Times New Roman" w:cs="Times New Roman"/>
          <w:sz w:val="24"/>
          <w:szCs w:val="24"/>
        </w:rPr>
        <w:t xml:space="preserve"> кадастровый  номер 9602</w:t>
      </w:r>
      <w:r w:rsidR="00D22559" w:rsidRPr="003E25C9">
        <w:rPr>
          <w:rFonts w:ascii="Times New Roman" w:hAnsi="Times New Roman" w:cs="Times New Roman"/>
          <w:sz w:val="24"/>
          <w:szCs w:val="24"/>
        </w:rPr>
        <w:t>219208</w:t>
      </w:r>
      <w:r w:rsidR="0094181C" w:rsidRPr="003E25C9">
        <w:rPr>
          <w:rFonts w:ascii="Times New Roman" w:hAnsi="Times New Roman" w:cs="Times New Roman"/>
          <w:sz w:val="24"/>
          <w:szCs w:val="24"/>
        </w:rPr>
        <w:t>,  площадью 0,</w:t>
      </w:r>
      <w:r w:rsidRPr="003E25C9">
        <w:rPr>
          <w:rFonts w:ascii="Times New Roman" w:hAnsi="Times New Roman" w:cs="Times New Roman"/>
          <w:sz w:val="24"/>
          <w:szCs w:val="24"/>
        </w:rPr>
        <w:t>0</w:t>
      </w:r>
      <w:r w:rsidR="00D22559" w:rsidRPr="003E25C9">
        <w:rPr>
          <w:rFonts w:ascii="Times New Roman" w:hAnsi="Times New Roman" w:cs="Times New Roman"/>
          <w:sz w:val="24"/>
          <w:szCs w:val="24"/>
        </w:rPr>
        <w:t>528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га. Основание: </w:t>
      </w:r>
      <w:r w:rsidR="00D22559" w:rsidRPr="003E25C9">
        <w:rPr>
          <w:rFonts w:ascii="Times New Roman" w:hAnsi="Times New Roman" w:cs="Times New Roman"/>
          <w:sz w:val="24"/>
          <w:szCs w:val="24"/>
        </w:rPr>
        <w:t xml:space="preserve">акт окончательной приемки </w:t>
      </w:r>
      <w:r w:rsidR="000D7DBF" w:rsidRPr="003E25C9">
        <w:rPr>
          <w:rFonts w:ascii="Times New Roman" w:hAnsi="Times New Roman" w:cs="Times New Roman"/>
          <w:sz w:val="24"/>
          <w:szCs w:val="24"/>
        </w:rPr>
        <w:t xml:space="preserve"> № </w:t>
      </w:r>
      <w:r w:rsidR="00D22559" w:rsidRPr="003E25C9">
        <w:rPr>
          <w:rFonts w:ascii="Times New Roman" w:hAnsi="Times New Roman" w:cs="Times New Roman"/>
          <w:sz w:val="24"/>
          <w:szCs w:val="24"/>
        </w:rPr>
        <w:t>196</w:t>
      </w:r>
      <w:r w:rsidR="000D7DBF" w:rsidRPr="003E25C9">
        <w:rPr>
          <w:rFonts w:ascii="Times New Roman" w:hAnsi="Times New Roman" w:cs="Times New Roman"/>
          <w:sz w:val="24"/>
          <w:szCs w:val="24"/>
        </w:rPr>
        <w:t xml:space="preserve"> от </w:t>
      </w:r>
      <w:r w:rsidR="00D22559" w:rsidRPr="003E25C9">
        <w:rPr>
          <w:rFonts w:ascii="Times New Roman" w:hAnsi="Times New Roman" w:cs="Times New Roman"/>
          <w:sz w:val="24"/>
          <w:szCs w:val="24"/>
        </w:rPr>
        <w:t>24.09</w:t>
      </w:r>
      <w:r w:rsidR="000D7DBF" w:rsidRPr="003E25C9">
        <w:rPr>
          <w:rFonts w:ascii="Times New Roman" w:hAnsi="Times New Roman" w:cs="Times New Roman"/>
          <w:sz w:val="24"/>
          <w:szCs w:val="24"/>
        </w:rPr>
        <w:t>.2012 года</w:t>
      </w:r>
      <w:r w:rsidR="0094181C" w:rsidRPr="003E25C9">
        <w:rPr>
          <w:rFonts w:ascii="Times New Roman" w:hAnsi="Times New Roman" w:cs="Times New Roman"/>
          <w:sz w:val="24"/>
          <w:szCs w:val="24"/>
        </w:rPr>
        <w:t>.</w:t>
      </w:r>
    </w:p>
    <w:p w:rsidR="0094181C" w:rsidRPr="003E25C9" w:rsidRDefault="004A0C37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1</w:t>
      </w:r>
      <w:r w:rsidR="0094181C" w:rsidRPr="003E25C9">
        <w:rPr>
          <w:rFonts w:ascii="Times New Roman" w:hAnsi="Times New Roman" w:cs="Times New Roman"/>
          <w:sz w:val="24"/>
          <w:szCs w:val="24"/>
        </w:rPr>
        <w:t>.2  г-</w:t>
      </w:r>
      <w:r w:rsidR="000D7DBF" w:rsidRPr="003E25C9">
        <w:rPr>
          <w:rFonts w:ascii="Times New Roman" w:hAnsi="Times New Roman" w:cs="Times New Roman"/>
          <w:sz w:val="24"/>
          <w:szCs w:val="24"/>
        </w:rPr>
        <w:t>ке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</w:t>
      </w:r>
      <w:r w:rsidR="00D22559" w:rsidRPr="003E25C9">
        <w:rPr>
          <w:rFonts w:ascii="Times New Roman" w:hAnsi="Times New Roman" w:cs="Times New Roman"/>
          <w:sz w:val="24"/>
          <w:szCs w:val="24"/>
        </w:rPr>
        <w:t>Тукан Людмиле Федоровне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- земельный  участок,  расположенный  по ул. </w:t>
      </w:r>
      <w:r w:rsidR="00D22559" w:rsidRPr="003E25C9">
        <w:rPr>
          <w:rFonts w:ascii="Times New Roman" w:hAnsi="Times New Roman" w:cs="Times New Roman"/>
          <w:sz w:val="24"/>
          <w:szCs w:val="24"/>
        </w:rPr>
        <w:t>Вишневая, 22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кадастровый  номер </w:t>
      </w:r>
      <w:r w:rsidR="00793718" w:rsidRPr="003E25C9">
        <w:rPr>
          <w:rFonts w:ascii="Times New Roman" w:hAnsi="Times New Roman" w:cs="Times New Roman"/>
          <w:sz w:val="24"/>
          <w:szCs w:val="24"/>
        </w:rPr>
        <w:t>9602</w:t>
      </w:r>
      <w:r w:rsidR="00D22559" w:rsidRPr="003E25C9">
        <w:rPr>
          <w:rFonts w:ascii="Times New Roman" w:hAnsi="Times New Roman" w:cs="Times New Roman"/>
          <w:sz w:val="24"/>
          <w:szCs w:val="24"/>
        </w:rPr>
        <w:t>222325</w:t>
      </w:r>
      <w:r w:rsidR="00793718" w:rsidRPr="003E25C9">
        <w:rPr>
          <w:rFonts w:ascii="Times New Roman" w:hAnsi="Times New Roman" w:cs="Times New Roman"/>
          <w:sz w:val="24"/>
          <w:szCs w:val="24"/>
        </w:rPr>
        <w:t>,  площадью 0,0</w:t>
      </w:r>
      <w:r w:rsidR="00D22559" w:rsidRPr="003E25C9">
        <w:rPr>
          <w:rFonts w:ascii="Times New Roman" w:hAnsi="Times New Roman" w:cs="Times New Roman"/>
          <w:sz w:val="24"/>
          <w:szCs w:val="24"/>
        </w:rPr>
        <w:t>627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га. Основание: </w:t>
      </w:r>
      <w:r w:rsidR="00793718" w:rsidRPr="003E25C9">
        <w:rPr>
          <w:rFonts w:ascii="Times New Roman" w:hAnsi="Times New Roman" w:cs="Times New Roman"/>
          <w:sz w:val="24"/>
          <w:szCs w:val="24"/>
        </w:rPr>
        <w:t xml:space="preserve">акт </w:t>
      </w:r>
      <w:r w:rsidR="00D22559" w:rsidRPr="003E25C9">
        <w:rPr>
          <w:rFonts w:ascii="Times New Roman" w:hAnsi="Times New Roman" w:cs="Times New Roman"/>
          <w:sz w:val="24"/>
          <w:szCs w:val="24"/>
        </w:rPr>
        <w:t>процента готовности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 № </w:t>
      </w:r>
      <w:r w:rsidR="00C60F2F" w:rsidRPr="003E25C9">
        <w:rPr>
          <w:rFonts w:ascii="Times New Roman" w:hAnsi="Times New Roman" w:cs="Times New Roman"/>
          <w:sz w:val="24"/>
          <w:szCs w:val="24"/>
        </w:rPr>
        <w:t>22</w:t>
      </w:r>
      <w:r w:rsidR="00D22559" w:rsidRPr="003E25C9">
        <w:rPr>
          <w:rFonts w:ascii="Times New Roman" w:hAnsi="Times New Roman" w:cs="Times New Roman"/>
          <w:sz w:val="24"/>
          <w:szCs w:val="24"/>
        </w:rPr>
        <w:t>5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от </w:t>
      </w:r>
      <w:r w:rsidR="00D22559" w:rsidRPr="003E25C9">
        <w:rPr>
          <w:rFonts w:ascii="Times New Roman" w:hAnsi="Times New Roman" w:cs="Times New Roman"/>
          <w:sz w:val="24"/>
          <w:szCs w:val="24"/>
        </w:rPr>
        <w:t>06</w:t>
      </w:r>
      <w:r w:rsidR="00C60F2F" w:rsidRPr="003E25C9">
        <w:rPr>
          <w:rFonts w:ascii="Times New Roman" w:hAnsi="Times New Roman" w:cs="Times New Roman"/>
          <w:sz w:val="24"/>
          <w:szCs w:val="24"/>
        </w:rPr>
        <w:t>.</w:t>
      </w:r>
      <w:r w:rsidR="00D22559" w:rsidRPr="003E25C9">
        <w:rPr>
          <w:rFonts w:ascii="Times New Roman" w:hAnsi="Times New Roman" w:cs="Times New Roman"/>
          <w:sz w:val="24"/>
          <w:szCs w:val="24"/>
        </w:rPr>
        <w:t>03</w:t>
      </w:r>
      <w:r w:rsidR="0094181C" w:rsidRPr="003E25C9">
        <w:rPr>
          <w:rFonts w:ascii="Times New Roman" w:hAnsi="Times New Roman" w:cs="Times New Roman"/>
          <w:sz w:val="24"/>
          <w:szCs w:val="24"/>
        </w:rPr>
        <w:t>.20</w:t>
      </w:r>
      <w:r w:rsidR="00C60F2F" w:rsidRPr="003E25C9">
        <w:rPr>
          <w:rFonts w:ascii="Times New Roman" w:hAnsi="Times New Roman" w:cs="Times New Roman"/>
          <w:sz w:val="24"/>
          <w:szCs w:val="24"/>
        </w:rPr>
        <w:t>1</w:t>
      </w:r>
      <w:r w:rsidR="00D22559" w:rsidRPr="003E25C9">
        <w:rPr>
          <w:rFonts w:ascii="Times New Roman" w:hAnsi="Times New Roman" w:cs="Times New Roman"/>
          <w:sz w:val="24"/>
          <w:szCs w:val="24"/>
        </w:rPr>
        <w:t>3</w:t>
      </w:r>
      <w:r w:rsidR="0094181C" w:rsidRPr="003E25C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1.3. </w:t>
      </w:r>
      <w:r w:rsidR="00404676" w:rsidRPr="003E25C9">
        <w:rPr>
          <w:rFonts w:ascii="Times New Roman" w:hAnsi="Times New Roman" w:cs="Times New Roman"/>
          <w:sz w:val="24"/>
          <w:szCs w:val="24"/>
        </w:rPr>
        <w:t>г-ну Железогло Леониду Николаевичу земельный  участок,  расположенный  по ул. Виноградная 2/1, кадастровый  номер 9602222245,  площадью 0,0997 га. Основание: акт процента готовности №34 от 26.05.2010г.</w:t>
      </w:r>
    </w:p>
    <w:p w:rsidR="007F53C2" w:rsidRPr="003E25C9" w:rsidRDefault="007F53C2" w:rsidP="009418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2B1" w:rsidRDefault="00BF62B1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0" style="position:absolute;left:0;text-align:left;margin-left:-38.2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1" style="position:absolute;left:0;text-align:left;margin-left:-51.8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1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>II /</w:t>
      </w:r>
      <w:r>
        <w:rPr>
          <w:rFonts w:ascii="Times New Roman" w:hAnsi="Times New Roman" w:cs="Times New Roman"/>
          <w:b/>
          <w:sz w:val="20"/>
          <w:szCs w:val="20"/>
        </w:rPr>
        <w:t>9.2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Pr="003E25C9" w:rsidRDefault="0090354F" w:rsidP="00E406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2B8B" w:rsidRPr="003E25C9" w:rsidRDefault="00F6078A" w:rsidP="002D2B8B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</w:t>
      </w:r>
      <w:r w:rsidR="002D2B8B" w:rsidRPr="003E25C9">
        <w:rPr>
          <w:rFonts w:ascii="Times New Roman" w:hAnsi="Times New Roman" w:cs="Times New Roman"/>
          <w:b/>
          <w:sz w:val="24"/>
          <w:szCs w:val="24"/>
        </w:rPr>
        <w:t>. О вынесении на аукцион земельных участков на аренду</w:t>
      </w:r>
      <w:r w:rsidR="002D2B8B" w:rsidRPr="003E25C9">
        <w:rPr>
          <w:rFonts w:ascii="Times New Roman" w:hAnsi="Times New Roman" w:cs="Times New Roman"/>
          <w:b/>
          <w:sz w:val="24"/>
          <w:szCs w:val="24"/>
        </w:rPr>
        <w:tab/>
      </w:r>
    </w:p>
    <w:p w:rsidR="002D2B8B" w:rsidRPr="003E25C9" w:rsidRDefault="002D2B8B" w:rsidP="002D2B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2B8B" w:rsidRPr="003E25C9" w:rsidRDefault="002D2B8B" w:rsidP="002D2B8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2D2B8B" w:rsidRPr="003E25C9" w:rsidRDefault="002D2B8B" w:rsidP="002D2B8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2D2B8B" w:rsidRPr="003E25C9" w:rsidRDefault="002D2B8B" w:rsidP="002D2B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D2B8B" w:rsidRPr="003E25C9" w:rsidRDefault="002D2B8B" w:rsidP="002D2B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C2D" w:rsidRPr="003E25C9" w:rsidRDefault="00F6078A" w:rsidP="00547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476AF" w:rsidRPr="003E2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43CE" w:rsidRPr="003E25C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476AF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76AF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C6378D" w:rsidRPr="003E25C9">
        <w:rPr>
          <w:rFonts w:ascii="Times New Roman" w:hAnsi="Times New Roman" w:cs="Times New Roman"/>
          <w:sz w:val="24"/>
          <w:szCs w:val="24"/>
        </w:rPr>
        <w:t xml:space="preserve">   </w:t>
      </w:r>
      <w:r w:rsidR="00850D88" w:rsidRPr="003E25C9">
        <w:rPr>
          <w:rFonts w:ascii="Times New Roman" w:hAnsi="Times New Roman" w:cs="Times New Roman"/>
          <w:sz w:val="24"/>
          <w:szCs w:val="24"/>
        </w:rPr>
        <w:t>5м2</w:t>
      </w:r>
      <w:r w:rsidR="005476AF" w:rsidRPr="003E25C9">
        <w:rPr>
          <w:rFonts w:ascii="Times New Roman" w:hAnsi="Times New Roman" w:cs="Times New Roman"/>
          <w:sz w:val="24"/>
          <w:szCs w:val="24"/>
        </w:rPr>
        <w:t xml:space="preserve">   расположенный 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в </w:t>
      </w:r>
      <w:r w:rsidR="005476AF" w:rsidRPr="003E25C9">
        <w:rPr>
          <w:rFonts w:ascii="Times New Roman" w:hAnsi="Times New Roman" w:cs="Times New Roman"/>
          <w:sz w:val="24"/>
          <w:szCs w:val="24"/>
        </w:rPr>
        <w:t xml:space="preserve">г. Чадыр-Лунга 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по ул. </w:t>
      </w:r>
      <w:r w:rsidR="00850D88" w:rsidRPr="003E25C9">
        <w:rPr>
          <w:rFonts w:ascii="Times New Roman" w:hAnsi="Times New Roman" w:cs="Times New Roman"/>
          <w:sz w:val="24"/>
          <w:szCs w:val="24"/>
        </w:rPr>
        <w:t>Чеканова (угол ул. Буджакская)</w:t>
      </w:r>
      <w:r w:rsidR="005476AF" w:rsidRPr="003E25C9">
        <w:rPr>
          <w:rFonts w:ascii="Times New Roman" w:hAnsi="Times New Roman" w:cs="Times New Roman"/>
          <w:sz w:val="24"/>
          <w:szCs w:val="24"/>
        </w:rPr>
        <w:t xml:space="preserve">, 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для </w:t>
      </w:r>
      <w:r w:rsidR="007A6E87" w:rsidRPr="003E25C9">
        <w:rPr>
          <w:rFonts w:ascii="Times New Roman" w:hAnsi="Times New Roman" w:cs="Times New Roman"/>
          <w:sz w:val="24"/>
          <w:szCs w:val="24"/>
        </w:rPr>
        <w:t>проектирования</w:t>
      </w:r>
      <w:r w:rsidR="00850D88" w:rsidRPr="003E25C9">
        <w:rPr>
          <w:rFonts w:ascii="Times New Roman" w:hAnsi="Times New Roman" w:cs="Times New Roman"/>
          <w:sz w:val="24"/>
          <w:szCs w:val="24"/>
        </w:rPr>
        <w:t xml:space="preserve"> рекламного щита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, </w:t>
      </w:r>
      <w:r w:rsidR="005476AF" w:rsidRPr="003E25C9">
        <w:rPr>
          <w:rFonts w:ascii="Times New Roman" w:hAnsi="Times New Roman" w:cs="Times New Roman"/>
          <w:sz w:val="24"/>
          <w:szCs w:val="24"/>
        </w:rPr>
        <w:t>согласно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прилагаемой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схемы, после согласования с Министерством </w:t>
      </w:r>
      <w:r w:rsidR="007A6E87" w:rsidRPr="003E25C9">
        <w:rPr>
          <w:rFonts w:ascii="Times New Roman" w:hAnsi="Times New Roman" w:cs="Times New Roman"/>
          <w:sz w:val="24"/>
          <w:szCs w:val="24"/>
        </w:rPr>
        <w:t>транспорта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РМ</w:t>
      </w:r>
      <w:r w:rsidR="007A6E87" w:rsidRPr="003E25C9">
        <w:rPr>
          <w:rFonts w:ascii="Times New Roman" w:hAnsi="Times New Roman" w:cs="Times New Roman"/>
          <w:sz w:val="24"/>
          <w:szCs w:val="24"/>
        </w:rPr>
        <w:t xml:space="preserve">. </w:t>
      </w:r>
      <w:r w:rsidR="00C6378D" w:rsidRPr="003E25C9">
        <w:rPr>
          <w:rFonts w:ascii="Times New Roman" w:hAnsi="Times New Roman" w:cs="Times New Roman"/>
          <w:sz w:val="24"/>
          <w:szCs w:val="24"/>
        </w:rPr>
        <w:t xml:space="preserve"> Срок аренды 3 года.</w:t>
      </w:r>
    </w:p>
    <w:p w:rsidR="00404676" w:rsidRPr="003E25C9" w:rsidRDefault="00F6078A" w:rsidP="000662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66284" w:rsidRPr="003E2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43CE" w:rsidRPr="003E25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66284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5 м2   расположенный в </w:t>
      </w:r>
      <w:r w:rsidR="002E2704" w:rsidRPr="003E25C9">
        <w:rPr>
          <w:rFonts w:ascii="Times New Roman" w:hAnsi="Times New Roman" w:cs="Times New Roman"/>
          <w:sz w:val="24"/>
          <w:szCs w:val="24"/>
        </w:rPr>
        <w:t xml:space="preserve">г. Чадыр-Лунга по ул. </w:t>
      </w:r>
      <w:r w:rsidR="00850D88" w:rsidRPr="003E25C9">
        <w:rPr>
          <w:rFonts w:ascii="Times New Roman" w:hAnsi="Times New Roman" w:cs="Times New Roman"/>
          <w:sz w:val="24"/>
          <w:szCs w:val="24"/>
        </w:rPr>
        <w:t>Ленина</w:t>
      </w:r>
      <w:r w:rsidR="00066284" w:rsidRPr="003E25C9">
        <w:rPr>
          <w:rFonts w:ascii="Times New Roman" w:hAnsi="Times New Roman" w:cs="Times New Roman"/>
          <w:sz w:val="24"/>
          <w:szCs w:val="24"/>
        </w:rPr>
        <w:t>,</w:t>
      </w:r>
      <w:r w:rsidR="00850D88" w:rsidRPr="003E25C9">
        <w:rPr>
          <w:rFonts w:ascii="Times New Roman" w:hAnsi="Times New Roman" w:cs="Times New Roman"/>
          <w:sz w:val="24"/>
          <w:szCs w:val="24"/>
        </w:rPr>
        <w:t xml:space="preserve"> 68,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для </w:t>
      </w:r>
      <w:r w:rsidR="007A6E87" w:rsidRPr="003E25C9">
        <w:rPr>
          <w:rFonts w:ascii="Times New Roman" w:hAnsi="Times New Roman" w:cs="Times New Roman"/>
          <w:sz w:val="24"/>
          <w:szCs w:val="24"/>
        </w:rPr>
        <w:t>проектирования</w:t>
      </w:r>
      <w:r w:rsidR="00850D88" w:rsidRPr="003E25C9">
        <w:rPr>
          <w:rFonts w:ascii="Times New Roman" w:hAnsi="Times New Roman" w:cs="Times New Roman"/>
          <w:sz w:val="24"/>
          <w:szCs w:val="24"/>
        </w:rPr>
        <w:t xml:space="preserve"> рекламного щита,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согласно прилагаемой схемы</w:t>
      </w:r>
      <w:r w:rsidR="00404676" w:rsidRPr="003E25C9">
        <w:rPr>
          <w:rFonts w:ascii="Times New Roman" w:hAnsi="Times New Roman" w:cs="Times New Roman"/>
          <w:sz w:val="24"/>
          <w:szCs w:val="24"/>
        </w:rPr>
        <w:t>, после согласования с Министерством транспорта РМ.  Срок аренды 3 года.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04676" w:rsidRPr="003E2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E25C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4676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5 м2 расположенный в г. Чадыр-Лунга по ул. Ленина (угол Ломоносова), для проектирования рекламного щита, согласно прилагаемой схемы, после согласования с Министерством транспорта РМ. Срок аренды 3 года. 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="00404676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 5м2 расположенный в г. Чадыр-Лунга по ул. Ленина(около АЗС Лукойл) для проектирования рекламного щита, согласно прилагаемой схемы, после согласования с Министерством транспорта РМ. Срок аренды 3 года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2.5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5 м2 расположенный в г. Чадыр-Лунга по ул. Мичурина(напротив ЦРБ) для проектирования рекламного щита, согласно прилагаемой схемы, после согласования с Министерством транспорта РМ.  Срок аренды 3 года.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2.6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</w:t>
      </w:r>
      <w:r w:rsidR="00404676" w:rsidRPr="003E25C9">
        <w:rPr>
          <w:rFonts w:ascii="Times New Roman" w:hAnsi="Times New Roman" w:cs="Times New Roman"/>
          <w:sz w:val="24"/>
          <w:szCs w:val="24"/>
        </w:rPr>
        <w:lastRenderedPageBreak/>
        <w:t>земельный участок площадью 5 м2 расположенный в г. Чадыр-Лунга по ул. Ленина(напротив школы интернат), для проектирования рекламного щита, согласно прилагаемой схемы, после согласования с Министерством транспорта РМ..Срок аренды 3 года.</w:t>
      </w:r>
    </w:p>
    <w:p w:rsidR="00066284" w:rsidRPr="003E25C9" w:rsidRDefault="00F6078A" w:rsidP="000662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2.7</w:t>
      </w:r>
      <w:r w:rsidR="00066284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850D88" w:rsidRPr="003E25C9">
        <w:rPr>
          <w:rFonts w:ascii="Times New Roman" w:hAnsi="Times New Roman" w:cs="Times New Roman"/>
          <w:sz w:val="24"/>
          <w:szCs w:val="24"/>
        </w:rPr>
        <w:t>15</w:t>
      </w:r>
      <w:r w:rsidR="00066284" w:rsidRPr="003E25C9">
        <w:rPr>
          <w:rFonts w:ascii="Times New Roman" w:hAnsi="Times New Roman" w:cs="Times New Roman"/>
          <w:sz w:val="24"/>
          <w:szCs w:val="24"/>
        </w:rPr>
        <w:t xml:space="preserve"> м2   расположенный в г. Чадыр-Лунга по ул. </w:t>
      </w:r>
      <w:r w:rsidR="00850D88" w:rsidRPr="003E25C9">
        <w:rPr>
          <w:rFonts w:ascii="Times New Roman" w:hAnsi="Times New Roman" w:cs="Times New Roman"/>
          <w:sz w:val="24"/>
          <w:szCs w:val="24"/>
        </w:rPr>
        <w:t>Димитрова, 5/2</w:t>
      </w:r>
      <w:r w:rsidR="002E2704" w:rsidRPr="003E25C9">
        <w:rPr>
          <w:rFonts w:ascii="Times New Roman" w:hAnsi="Times New Roman" w:cs="Times New Roman"/>
          <w:sz w:val="24"/>
          <w:szCs w:val="24"/>
        </w:rPr>
        <w:t>, для проектирования пристройки к квартире</w:t>
      </w:r>
      <w:r w:rsidR="00066284" w:rsidRPr="003E25C9">
        <w:rPr>
          <w:rFonts w:ascii="Times New Roman" w:hAnsi="Times New Roman" w:cs="Times New Roman"/>
          <w:sz w:val="24"/>
          <w:szCs w:val="24"/>
        </w:rPr>
        <w:t>, согласно прилагаемой схемы.</w:t>
      </w:r>
      <w:r w:rsidR="002E2704" w:rsidRPr="003E25C9">
        <w:rPr>
          <w:rFonts w:ascii="Times New Roman" w:hAnsi="Times New Roman" w:cs="Times New Roman"/>
          <w:sz w:val="24"/>
          <w:szCs w:val="24"/>
        </w:rPr>
        <w:t xml:space="preserve"> Срок аренды 3 года.</w:t>
      </w:r>
    </w:p>
    <w:p w:rsidR="00B3297E" w:rsidRPr="003E25C9" w:rsidRDefault="00F6078A" w:rsidP="00B329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</w:t>
      </w:r>
      <w:r w:rsidR="00B3297E" w:rsidRPr="003E25C9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3E25C9">
        <w:rPr>
          <w:rFonts w:ascii="Times New Roman" w:hAnsi="Times New Roman" w:cs="Times New Roman"/>
          <w:b/>
          <w:sz w:val="24"/>
          <w:szCs w:val="24"/>
        </w:rPr>
        <w:t>8</w:t>
      </w:r>
      <w:r w:rsidR="00B3297E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="002C7E63" w:rsidRPr="003E25C9">
        <w:rPr>
          <w:rFonts w:ascii="Times New Roman" w:hAnsi="Times New Roman" w:cs="Times New Roman"/>
          <w:sz w:val="24"/>
          <w:szCs w:val="24"/>
        </w:rPr>
        <w:t>20</w:t>
      </w:r>
      <w:r w:rsidR="00B3297E" w:rsidRPr="003E25C9">
        <w:rPr>
          <w:rFonts w:ascii="Times New Roman" w:hAnsi="Times New Roman" w:cs="Times New Roman"/>
          <w:sz w:val="24"/>
          <w:szCs w:val="24"/>
        </w:rPr>
        <w:t xml:space="preserve"> м2 расположенный в г. Чадыр-Лунга по ул. </w:t>
      </w:r>
      <w:r w:rsidR="002C7E63" w:rsidRPr="003E25C9">
        <w:rPr>
          <w:rFonts w:ascii="Times New Roman" w:hAnsi="Times New Roman" w:cs="Times New Roman"/>
          <w:sz w:val="24"/>
          <w:szCs w:val="24"/>
        </w:rPr>
        <w:t>Дзержинского, 2/2</w:t>
      </w:r>
      <w:r w:rsidR="00B3297E" w:rsidRPr="003E25C9">
        <w:rPr>
          <w:rFonts w:ascii="Times New Roman" w:hAnsi="Times New Roman" w:cs="Times New Roman"/>
          <w:sz w:val="24"/>
          <w:szCs w:val="24"/>
        </w:rPr>
        <w:t xml:space="preserve">, для </w:t>
      </w:r>
      <w:r w:rsidR="002C7E63" w:rsidRPr="003E25C9">
        <w:rPr>
          <w:rFonts w:ascii="Times New Roman" w:hAnsi="Times New Roman" w:cs="Times New Roman"/>
          <w:sz w:val="24"/>
          <w:szCs w:val="24"/>
        </w:rPr>
        <w:t>благоустройства без право на строительство</w:t>
      </w:r>
      <w:r w:rsidR="00B3297E" w:rsidRPr="003E25C9">
        <w:rPr>
          <w:rFonts w:ascii="Times New Roman" w:hAnsi="Times New Roman" w:cs="Times New Roman"/>
          <w:sz w:val="24"/>
          <w:szCs w:val="24"/>
        </w:rPr>
        <w:t>, согласно прилагаемой схемы. Срок аренды 3 года.</w:t>
      </w:r>
    </w:p>
    <w:p w:rsidR="00952FB6" w:rsidRPr="003E25C9" w:rsidRDefault="00F6078A" w:rsidP="00952F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</w:t>
      </w:r>
      <w:r w:rsidR="00952FB6" w:rsidRPr="003E25C9">
        <w:rPr>
          <w:rFonts w:ascii="Times New Roman" w:hAnsi="Times New Roman" w:cs="Times New Roman"/>
          <w:b/>
          <w:sz w:val="24"/>
          <w:szCs w:val="24"/>
        </w:rPr>
        <w:t>.</w:t>
      </w:r>
      <w:r w:rsidR="00FA64DB" w:rsidRPr="003E25C9">
        <w:rPr>
          <w:rFonts w:ascii="Times New Roman" w:hAnsi="Times New Roman" w:cs="Times New Roman"/>
          <w:b/>
          <w:sz w:val="24"/>
          <w:szCs w:val="24"/>
        </w:rPr>
        <w:t>9</w:t>
      </w:r>
      <w:r w:rsidR="00952FB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</w:t>
      </w:r>
      <w:r w:rsidR="002C7E63" w:rsidRPr="003E25C9">
        <w:rPr>
          <w:rFonts w:ascii="Times New Roman" w:hAnsi="Times New Roman" w:cs="Times New Roman"/>
          <w:sz w:val="24"/>
          <w:szCs w:val="24"/>
        </w:rPr>
        <w:t>20</w:t>
      </w:r>
      <w:r w:rsidR="00952FB6" w:rsidRPr="003E25C9">
        <w:rPr>
          <w:rFonts w:ascii="Times New Roman" w:hAnsi="Times New Roman" w:cs="Times New Roman"/>
          <w:sz w:val="24"/>
          <w:szCs w:val="24"/>
        </w:rPr>
        <w:t xml:space="preserve"> м2 расположенный в г. Чадыр-Лунга по ул. </w:t>
      </w:r>
      <w:r w:rsidR="002C7E63" w:rsidRPr="003E25C9">
        <w:rPr>
          <w:rFonts w:ascii="Times New Roman" w:hAnsi="Times New Roman" w:cs="Times New Roman"/>
          <w:sz w:val="24"/>
          <w:szCs w:val="24"/>
        </w:rPr>
        <w:t>Мичурина</w:t>
      </w:r>
      <w:r w:rsidR="00952FB6" w:rsidRPr="003E25C9">
        <w:rPr>
          <w:rFonts w:ascii="Times New Roman" w:hAnsi="Times New Roman" w:cs="Times New Roman"/>
          <w:sz w:val="24"/>
          <w:szCs w:val="24"/>
        </w:rPr>
        <w:t xml:space="preserve">, для </w:t>
      </w:r>
      <w:r w:rsidR="002C7E63" w:rsidRPr="003E25C9">
        <w:rPr>
          <w:rFonts w:ascii="Times New Roman" w:hAnsi="Times New Roman" w:cs="Times New Roman"/>
          <w:sz w:val="24"/>
          <w:szCs w:val="24"/>
        </w:rPr>
        <w:t>реализации товара бывшими в употреблении</w:t>
      </w:r>
      <w:r w:rsidR="00952FB6" w:rsidRPr="003E25C9">
        <w:rPr>
          <w:rFonts w:ascii="Times New Roman" w:hAnsi="Times New Roman" w:cs="Times New Roman"/>
          <w:sz w:val="24"/>
          <w:szCs w:val="24"/>
        </w:rPr>
        <w:t>, согласно прилагаемой схемы. Срок аренды 3 года.</w:t>
      </w:r>
    </w:p>
    <w:p w:rsidR="00FA64DB" w:rsidRPr="003E25C9" w:rsidRDefault="00F6078A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</w:t>
      </w:r>
      <w:r w:rsidR="00FA64DB" w:rsidRPr="003E25C9">
        <w:rPr>
          <w:rFonts w:ascii="Times New Roman" w:hAnsi="Times New Roman" w:cs="Times New Roman"/>
          <w:b/>
          <w:sz w:val="24"/>
          <w:szCs w:val="24"/>
        </w:rPr>
        <w:t>.10</w:t>
      </w:r>
      <w:r w:rsidR="00FA64DB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12 м</w:t>
      </w:r>
      <w:r w:rsidR="00FA64DB"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A64DB" w:rsidRPr="003E25C9">
        <w:rPr>
          <w:rFonts w:ascii="Times New Roman" w:hAnsi="Times New Roman" w:cs="Times New Roman"/>
          <w:sz w:val="24"/>
          <w:szCs w:val="24"/>
        </w:rPr>
        <w:t>, расположенный по адресу: г. Чадыр-Лунга, ул. Ленина, 105 для передвижного киоска, согласно схемы выданной Примэрией г. Чадыр-Лунга.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2.11</w:t>
      </w:r>
      <w:r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земельный участок площадью 12 м</w:t>
      </w:r>
      <w:r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E25C9">
        <w:rPr>
          <w:rFonts w:ascii="Times New Roman" w:hAnsi="Times New Roman" w:cs="Times New Roman"/>
          <w:sz w:val="24"/>
          <w:szCs w:val="24"/>
        </w:rPr>
        <w:t>, расположенный по адресу: г. Чадыр-Лунга, ул. Ленина, 105 для передвижного киоска, согласно схемы выданной Примэрией г. Чадыр-Лунга.</w:t>
      </w:r>
    </w:p>
    <w:p w:rsidR="00F6078A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4676" w:rsidRPr="003E25C9" w:rsidRDefault="00404676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Отложить</w:t>
      </w:r>
      <w:r w:rsidR="00F6078A" w:rsidRPr="003E25C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E2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676" w:rsidRPr="003E25C9" w:rsidRDefault="003E25C9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2.12</w:t>
      </w:r>
      <w:r w:rsidR="00F6078A" w:rsidRPr="003E25C9">
        <w:rPr>
          <w:rFonts w:ascii="Times New Roman" w:hAnsi="Times New Roman" w:cs="Times New Roman"/>
          <w:b/>
          <w:sz w:val="24"/>
          <w:szCs w:val="24"/>
        </w:rPr>
        <w:t>.</w:t>
      </w:r>
      <w:r w:rsidR="00F6078A" w:rsidRPr="003E25C9">
        <w:rPr>
          <w:rFonts w:ascii="Times New Roman" w:hAnsi="Times New Roman" w:cs="Times New Roman"/>
          <w:sz w:val="24"/>
          <w:szCs w:val="24"/>
        </w:rPr>
        <w:t xml:space="preserve"> </w:t>
      </w:r>
      <w:r w:rsidR="00404676" w:rsidRPr="003E25C9">
        <w:rPr>
          <w:rFonts w:ascii="Times New Roman" w:hAnsi="Times New Roman" w:cs="Times New Roman"/>
          <w:sz w:val="24"/>
          <w:szCs w:val="24"/>
        </w:rPr>
        <w:t>Примэрии г. Чадыр-Лунга (Орманжи Г.Г.) на конкурсной основе передать в аренду земельный участок площадью  5,0 га   расположенный  за пределами г. Чадыр-Лунга в юго-восточной части для проектирования песчаного карьера,  согласно схемы, выданной Примэрией г. Чадыр-Лунга. Срок аренды 3 года.</w:t>
      </w:r>
    </w:p>
    <w:p w:rsidR="00404676" w:rsidRPr="003E25C9" w:rsidRDefault="00F6078A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2</w:t>
      </w:r>
      <w:r w:rsidR="00404676" w:rsidRPr="003E25C9">
        <w:rPr>
          <w:rFonts w:ascii="Times New Roman" w:hAnsi="Times New Roman" w:cs="Times New Roman"/>
          <w:b/>
          <w:sz w:val="24"/>
          <w:szCs w:val="24"/>
        </w:rPr>
        <w:t>.</w:t>
      </w:r>
      <w:r w:rsidRPr="003E25C9">
        <w:rPr>
          <w:rFonts w:ascii="Times New Roman" w:hAnsi="Times New Roman" w:cs="Times New Roman"/>
          <w:b/>
          <w:sz w:val="24"/>
          <w:szCs w:val="24"/>
        </w:rPr>
        <w:t>1</w:t>
      </w:r>
      <w:r w:rsidR="003E25C9" w:rsidRPr="003E25C9">
        <w:rPr>
          <w:rFonts w:ascii="Times New Roman" w:hAnsi="Times New Roman" w:cs="Times New Roman"/>
          <w:b/>
          <w:sz w:val="24"/>
          <w:szCs w:val="24"/>
        </w:rPr>
        <w:t>3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передать в аренду  земельный участок площадью 6 м2 расположенный  г. Чадыр-Лунга, ул. Мичурина(перед ЦРБ), для торговли овощами, согласно прилагаемой схемы. Срок аренды 3 года.</w:t>
      </w:r>
    </w:p>
    <w:p w:rsidR="00C415D6" w:rsidRDefault="00C415D6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2" style="position:absolute;left:0;text-align:left;margin-left:-38.25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3" style="position:absolute;left:0;text-align:left;margin-left:-51.85pt;margin-top:117.8pt;width:2.55pt;height:.9pt;z-index:25166643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2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II /</w:t>
      </w:r>
      <w:r>
        <w:rPr>
          <w:rFonts w:ascii="Times New Roman" w:hAnsi="Times New Roman" w:cs="Times New Roman"/>
          <w:b/>
          <w:sz w:val="20"/>
          <w:szCs w:val="20"/>
        </w:rPr>
        <w:t>9.3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Pr="003E25C9" w:rsidRDefault="0090354F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C2D" w:rsidRPr="003E25C9" w:rsidRDefault="00F6078A" w:rsidP="00DD3C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3</w:t>
      </w:r>
      <w:r w:rsidR="00DD3C2D" w:rsidRPr="003E25C9">
        <w:rPr>
          <w:rFonts w:ascii="Times New Roman" w:hAnsi="Times New Roman" w:cs="Times New Roman"/>
          <w:b/>
          <w:sz w:val="24"/>
          <w:szCs w:val="24"/>
        </w:rPr>
        <w:t>. О вынесении на аукцион земельных участков на продажу</w:t>
      </w:r>
    </w:p>
    <w:p w:rsidR="00DD3C2D" w:rsidRPr="003E25C9" w:rsidRDefault="00DD3C2D" w:rsidP="00DD3C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C2D" w:rsidRPr="003E25C9" w:rsidRDefault="00DD3C2D" w:rsidP="00DD3C2D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DD3C2D" w:rsidRPr="003E25C9" w:rsidRDefault="00DD3C2D" w:rsidP="00DD3C2D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D3C2D" w:rsidRPr="003E25C9" w:rsidRDefault="00DD3C2D" w:rsidP="00DD3C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DD3C2D" w:rsidRPr="003E25C9" w:rsidRDefault="00DD3C2D" w:rsidP="00DD3C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C2D" w:rsidRPr="003E25C9" w:rsidRDefault="00F6078A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3</w:t>
      </w:r>
      <w:r w:rsidR="00DD3C2D" w:rsidRPr="003E25C9">
        <w:rPr>
          <w:rFonts w:ascii="Times New Roman" w:hAnsi="Times New Roman" w:cs="Times New Roman"/>
          <w:sz w:val="24"/>
          <w:szCs w:val="24"/>
        </w:rPr>
        <w:t xml:space="preserve">.1Примэрии г. Чадыр-Лунга (Орманжи Г.Г.) на конкурсной основе продать  земельный участок площадью </w:t>
      </w:r>
      <w:r w:rsidR="002C7E63" w:rsidRPr="003E25C9">
        <w:rPr>
          <w:rFonts w:ascii="Times New Roman" w:hAnsi="Times New Roman" w:cs="Times New Roman"/>
          <w:sz w:val="24"/>
          <w:szCs w:val="24"/>
        </w:rPr>
        <w:t>24</w:t>
      </w:r>
      <w:r w:rsidR="00DD3C2D" w:rsidRPr="003E25C9">
        <w:rPr>
          <w:rFonts w:ascii="Times New Roman" w:hAnsi="Times New Roman" w:cs="Times New Roman"/>
          <w:sz w:val="24"/>
          <w:szCs w:val="24"/>
        </w:rPr>
        <w:t xml:space="preserve"> м</w:t>
      </w:r>
      <w:r w:rsidR="00DD3C2D"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D3C2D" w:rsidRPr="003E25C9">
        <w:rPr>
          <w:rFonts w:ascii="Times New Roman" w:hAnsi="Times New Roman" w:cs="Times New Roman"/>
          <w:sz w:val="24"/>
          <w:szCs w:val="24"/>
        </w:rPr>
        <w:t xml:space="preserve">, расположенный по адресу: г. Чадыр-Лунга, ул. Ленина, </w:t>
      </w:r>
      <w:r w:rsidR="002C7E63" w:rsidRPr="003E25C9">
        <w:rPr>
          <w:rFonts w:ascii="Times New Roman" w:hAnsi="Times New Roman" w:cs="Times New Roman"/>
          <w:sz w:val="24"/>
          <w:szCs w:val="24"/>
        </w:rPr>
        <w:t>104/5</w:t>
      </w:r>
      <w:r w:rsidR="00DD3C2D" w:rsidRPr="003E25C9">
        <w:rPr>
          <w:rFonts w:ascii="Times New Roman" w:hAnsi="Times New Roman" w:cs="Times New Roman"/>
          <w:sz w:val="24"/>
          <w:szCs w:val="24"/>
        </w:rPr>
        <w:t xml:space="preserve"> для проектирования </w:t>
      </w:r>
      <w:r w:rsidR="002C7E63" w:rsidRPr="003E25C9">
        <w:rPr>
          <w:rFonts w:ascii="Times New Roman" w:hAnsi="Times New Roman" w:cs="Times New Roman"/>
          <w:sz w:val="24"/>
          <w:szCs w:val="24"/>
        </w:rPr>
        <w:t>гаража</w:t>
      </w:r>
      <w:r w:rsidR="00DD3C2D" w:rsidRPr="003E25C9">
        <w:rPr>
          <w:rFonts w:ascii="Times New Roman" w:hAnsi="Times New Roman" w:cs="Times New Roman"/>
          <w:sz w:val="24"/>
          <w:szCs w:val="24"/>
        </w:rPr>
        <w:t>, согласно схемы выданной Примэрией г. Чадыр-Лунга.</w:t>
      </w:r>
    </w:p>
    <w:p w:rsidR="00DD3C2D" w:rsidRPr="003E25C9" w:rsidRDefault="00F6078A" w:rsidP="00C415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3</w:t>
      </w:r>
      <w:r w:rsidR="00DD3C2D" w:rsidRPr="003E25C9">
        <w:rPr>
          <w:rFonts w:ascii="Times New Roman" w:hAnsi="Times New Roman" w:cs="Times New Roman"/>
          <w:sz w:val="24"/>
          <w:szCs w:val="24"/>
        </w:rPr>
        <w:t>.2Примэрии г. Чадыр-Лунга (Орманжи Г.Г.) на конкурсной основе продать  земельный участок площадью 1245 м</w:t>
      </w:r>
      <w:r w:rsidR="00DD3C2D"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D3C2D" w:rsidRPr="003E25C9">
        <w:rPr>
          <w:rFonts w:ascii="Times New Roman" w:hAnsi="Times New Roman" w:cs="Times New Roman"/>
          <w:sz w:val="24"/>
          <w:szCs w:val="24"/>
        </w:rPr>
        <w:t>, расположенный по адресу: г. Чадыр-Лунга, ул. Ленина, 85 для проектирования детской площадки, согласно схемы выданной Примэрией г. Чадыр-Лунга.</w:t>
      </w:r>
    </w:p>
    <w:p w:rsidR="003C43CE" w:rsidRPr="003E25C9" w:rsidRDefault="00F6078A" w:rsidP="003C43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Cs/>
          <w:sz w:val="24"/>
          <w:szCs w:val="24"/>
        </w:rPr>
        <w:t>3</w:t>
      </w:r>
      <w:r w:rsidR="00296B30" w:rsidRPr="003E25C9">
        <w:rPr>
          <w:rFonts w:ascii="Times New Roman" w:hAnsi="Times New Roman" w:cs="Times New Roman"/>
          <w:bCs/>
          <w:sz w:val="24"/>
          <w:szCs w:val="24"/>
        </w:rPr>
        <w:t>.3</w:t>
      </w:r>
      <w:r w:rsidR="003C43CE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43CE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</w:t>
      </w:r>
      <w:r w:rsidR="00296B30" w:rsidRPr="003E25C9">
        <w:rPr>
          <w:rFonts w:ascii="Times New Roman" w:hAnsi="Times New Roman" w:cs="Times New Roman"/>
          <w:sz w:val="24"/>
          <w:szCs w:val="24"/>
        </w:rPr>
        <w:t>продать</w:t>
      </w:r>
      <w:r w:rsidR="003C43CE" w:rsidRPr="003E25C9">
        <w:rPr>
          <w:rFonts w:ascii="Times New Roman" w:hAnsi="Times New Roman" w:cs="Times New Roman"/>
          <w:sz w:val="24"/>
          <w:szCs w:val="24"/>
        </w:rPr>
        <w:t xml:space="preserve"> земельный участок площадью 23 м2 расположенный  г. Чадыр-Лунга ул. Димитрова, 3/1, для проектирования косметического салона, согласно прилагаемой схемы. </w:t>
      </w:r>
    </w:p>
    <w:p w:rsidR="00475564" w:rsidRPr="003E25C9" w:rsidRDefault="00F6078A" w:rsidP="00296B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bCs/>
          <w:sz w:val="24"/>
          <w:szCs w:val="24"/>
        </w:rPr>
        <w:t>3</w:t>
      </w:r>
      <w:r w:rsidR="00296B30" w:rsidRPr="003E25C9">
        <w:rPr>
          <w:rFonts w:ascii="Times New Roman" w:hAnsi="Times New Roman" w:cs="Times New Roman"/>
          <w:bCs/>
          <w:sz w:val="24"/>
          <w:szCs w:val="24"/>
        </w:rPr>
        <w:t>.4</w:t>
      </w:r>
      <w:r w:rsidR="00296B30"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B30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продать земельный участок площадью 13 м2 расположенный  г. Чадыр-Лунга ул. Маяковского, 24/1, для благоустройства, согласно прилагаемой схемы. 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3.5. Примэрии г. Чадыр-Лунга (Орманжи Г.Г.) на конкурсной основе продать земельный участок площадью 24 м2 расположенный  г. Чадыр-Лунга ул. Луначарского, 11/1, для проектирования гаража, согласно прилагаемой схемы. 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3.6. Примэрии г. Чадыр-Лунга (Орманжи Г.Г.) на конкурсной основе продать земельный участок площадью 24 м2 расположенный  г. Чадыр-Лунга ул. Луначарского, 11/2, для </w:t>
      </w:r>
      <w:r w:rsidRPr="003E25C9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проектирования гаража, согласно прилагаемой схемы. 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3.7. Примэрии г. Чадыр-Лунга (Орманжи Г.Г.) на конкурсной основе продать земельный участок площадью 24 м2 расположенный  г. Чадыр-Лунга ул. Луначарского, 11/3, для проектирования гаража, согласно прилагаемой схемы. 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3.8. Примэрии г. Чадыр-Лунга (Орманжи Г.Г.) на конкурсной основе продать земельный участок площадью 31,5 м2 расположенный  г. Чадыр-Лунга ул. Карла Маркса, 9/5, для проектирования гаража, согласно прилагаемой схемы. </w:t>
      </w:r>
    </w:p>
    <w:p w:rsidR="00606717" w:rsidRPr="003E25C9" w:rsidRDefault="00606717" w:rsidP="00606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6717" w:rsidRPr="003E25C9" w:rsidRDefault="00606717" w:rsidP="00296B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676" w:rsidRPr="003E25C9" w:rsidRDefault="00404676" w:rsidP="0040467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Отказать</w:t>
      </w:r>
    </w:p>
    <w:p w:rsidR="00404676" w:rsidRPr="003E25C9" w:rsidRDefault="00606717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 3.9</w:t>
      </w:r>
      <w:r w:rsidR="00F6078A" w:rsidRPr="003E25C9">
        <w:rPr>
          <w:rFonts w:ascii="Times New Roman" w:hAnsi="Times New Roman" w:cs="Times New Roman"/>
          <w:sz w:val="24"/>
          <w:szCs w:val="24"/>
        </w:rPr>
        <w:t xml:space="preserve"> </w:t>
      </w:r>
      <w:r w:rsidR="00404676" w:rsidRPr="003E25C9">
        <w:rPr>
          <w:rFonts w:ascii="Times New Roman" w:hAnsi="Times New Roman" w:cs="Times New Roman"/>
          <w:sz w:val="24"/>
          <w:szCs w:val="24"/>
        </w:rPr>
        <w:t>Примэрии г. Чадыр-Лунга (Орманжи Г.Г.) на конкурсной основе продать  земельный участок площадью 42 м</w:t>
      </w:r>
      <w:r w:rsidR="00404676"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04676" w:rsidRPr="003E25C9">
        <w:rPr>
          <w:rFonts w:ascii="Times New Roman" w:hAnsi="Times New Roman" w:cs="Times New Roman"/>
          <w:sz w:val="24"/>
          <w:szCs w:val="24"/>
        </w:rPr>
        <w:t>, расположенный по адресу: г. Чадыр-Лунга, ул. Чеканова, 6/2 для проектирования пристройки к магазину, согласно схемы выданной Примэрией г. Чадыр-Лунга.</w:t>
      </w:r>
    </w:p>
    <w:p w:rsidR="00404676" w:rsidRPr="003E25C9" w:rsidRDefault="00606717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3.10</w:t>
      </w:r>
      <w:r w:rsidR="00F6078A" w:rsidRPr="003E25C9">
        <w:rPr>
          <w:rFonts w:ascii="Times New Roman" w:hAnsi="Times New Roman" w:cs="Times New Roman"/>
          <w:sz w:val="24"/>
          <w:szCs w:val="24"/>
        </w:rPr>
        <w:t xml:space="preserve">. </w:t>
      </w:r>
      <w:r w:rsidR="00404676" w:rsidRPr="003E25C9">
        <w:rPr>
          <w:rFonts w:ascii="Times New Roman" w:hAnsi="Times New Roman" w:cs="Times New Roman"/>
          <w:sz w:val="24"/>
          <w:szCs w:val="24"/>
        </w:rPr>
        <w:t>Примэрии г. Чадыр-Лунга (Орманжи Г.Г.) на конкурсной основе продать  земельный участок площадью 27 м</w:t>
      </w:r>
      <w:r w:rsidR="00404676" w:rsidRPr="003E25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04676" w:rsidRPr="003E25C9">
        <w:rPr>
          <w:rFonts w:ascii="Times New Roman" w:hAnsi="Times New Roman" w:cs="Times New Roman"/>
          <w:sz w:val="24"/>
          <w:szCs w:val="24"/>
        </w:rPr>
        <w:t>, расположенный по адресу: г. Чадыр-Лунга, ул. Чеканова, 10/2 для проектирования тира, согласно схемы выданной Примэрией г. Чадыр-Лунга.</w:t>
      </w:r>
    </w:p>
    <w:p w:rsidR="00404676" w:rsidRPr="003E25C9" w:rsidRDefault="00606717" w:rsidP="00404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3.11</w:t>
      </w:r>
      <w:r w:rsidR="00F6078A" w:rsidRPr="003E25C9">
        <w:rPr>
          <w:rFonts w:ascii="Times New Roman" w:hAnsi="Times New Roman" w:cs="Times New Roman"/>
          <w:sz w:val="24"/>
          <w:szCs w:val="24"/>
        </w:rPr>
        <w:t>.</w:t>
      </w:r>
      <w:r w:rsidR="00404676" w:rsidRPr="003E25C9">
        <w:rPr>
          <w:rFonts w:ascii="Times New Roman" w:hAnsi="Times New Roman" w:cs="Times New Roman"/>
          <w:sz w:val="24"/>
          <w:szCs w:val="24"/>
        </w:rPr>
        <w:t xml:space="preserve"> Примэрии г. Чадыр-Лунга (Орманжи Г.Г.) на конкурсной основе продать  земельный участок площадью 70 м2 расположенный в г. Чадыр-Лунга по ул. Танасогло,  для проектирования здания соцкультбыта из легких конструкций, согласно прилагаемой схемы. Срок аренды 3 года.</w:t>
      </w:r>
    </w:p>
    <w:p w:rsidR="00404676" w:rsidRDefault="00404676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4" style="position:absolute;left:0;text-align:left;margin-left:-38.25pt;margin-top:114.2pt;width:2.7pt;height:1.35pt;z-index:25167052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5" style="position:absolute;left:0;text-align:left;margin-left:-51.85pt;margin-top:117.8pt;width:2.55pt;height:.9pt;z-index:25167155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3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>II /</w:t>
      </w:r>
      <w:r>
        <w:rPr>
          <w:rFonts w:ascii="Times New Roman" w:hAnsi="Times New Roman" w:cs="Times New Roman"/>
          <w:b/>
          <w:sz w:val="20"/>
          <w:szCs w:val="20"/>
        </w:rPr>
        <w:t>9.4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Pr="003E25C9" w:rsidRDefault="0090354F" w:rsidP="0040467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25C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6078A" w:rsidRPr="003E25C9">
        <w:rPr>
          <w:rFonts w:ascii="Times New Roman" w:hAnsi="Times New Roman" w:cs="Times New Roman"/>
          <w:b/>
          <w:sz w:val="24"/>
          <w:szCs w:val="24"/>
        </w:rPr>
        <w:t>4</w:t>
      </w:r>
      <w:r w:rsidRPr="003E25C9">
        <w:rPr>
          <w:rFonts w:ascii="Times New Roman" w:hAnsi="Times New Roman" w:cs="Times New Roman"/>
          <w:b/>
          <w:sz w:val="24"/>
          <w:szCs w:val="24"/>
        </w:rPr>
        <w:t>. О продаже земельных участков, находящихся в пользовании</w:t>
      </w: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3E25C9">
        <w:rPr>
          <w:rFonts w:ascii="Times New Roman" w:hAnsi="Times New Roman" w:cs="Times New Roman"/>
          <w:sz w:val="24"/>
          <w:szCs w:val="24"/>
        </w:rPr>
        <w:t>:</w:t>
      </w: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Разрешить Примэрии города Чадыр-Лунга (Г. Орманжи) продать земельный участок, находящийся в пользовании: </w:t>
      </w:r>
    </w:p>
    <w:p w:rsidR="005B0E56" w:rsidRPr="003E25C9" w:rsidRDefault="005B0E56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0E56" w:rsidRPr="003E25C9" w:rsidRDefault="00CB65BE" w:rsidP="005B0E56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Общества Охотников и Рыболовов (директор Пашковский АЭ)</w:t>
      </w:r>
      <w:r w:rsidR="005B0E56" w:rsidRPr="003E25C9">
        <w:rPr>
          <w:rFonts w:ascii="Times New Roman" w:hAnsi="Times New Roman" w:cs="Times New Roman"/>
          <w:sz w:val="24"/>
          <w:szCs w:val="24"/>
        </w:rPr>
        <w:t xml:space="preserve">, земельный участок, расположенный г.Чадыр-Лунга </w:t>
      </w:r>
      <w:r w:rsidR="00475564" w:rsidRPr="003E25C9">
        <w:rPr>
          <w:rFonts w:ascii="Times New Roman" w:hAnsi="Times New Roman" w:cs="Times New Roman"/>
          <w:sz w:val="24"/>
          <w:szCs w:val="24"/>
        </w:rPr>
        <w:t>по ул. Чеканова, 10</w:t>
      </w:r>
      <w:r w:rsidR="005B0E56" w:rsidRPr="003E25C9">
        <w:rPr>
          <w:rFonts w:ascii="Times New Roman" w:hAnsi="Times New Roman" w:cs="Times New Roman"/>
          <w:sz w:val="24"/>
          <w:szCs w:val="24"/>
        </w:rPr>
        <w:t xml:space="preserve"> кадастровый номер 9602</w:t>
      </w:r>
      <w:r w:rsidR="00475564" w:rsidRPr="003E25C9">
        <w:rPr>
          <w:rFonts w:ascii="Times New Roman" w:hAnsi="Times New Roman" w:cs="Times New Roman"/>
          <w:sz w:val="24"/>
          <w:szCs w:val="24"/>
        </w:rPr>
        <w:t>210347</w:t>
      </w:r>
      <w:r w:rsidR="005B0E56" w:rsidRPr="003E25C9">
        <w:rPr>
          <w:rFonts w:ascii="Times New Roman" w:hAnsi="Times New Roman" w:cs="Times New Roman"/>
          <w:sz w:val="24"/>
          <w:szCs w:val="24"/>
        </w:rPr>
        <w:t xml:space="preserve">  площадью  0,0</w:t>
      </w:r>
      <w:r w:rsidR="00475564" w:rsidRPr="003E25C9">
        <w:rPr>
          <w:rFonts w:ascii="Times New Roman" w:hAnsi="Times New Roman" w:cs="Times New Roman"/>
          <w:sz w:val="24"/>
          <w:szCs w:val="24"/>
        </w:rPr>
        <w:t>143</w:t>
      </w:r>
      <w:r w:rsidR="005B0E56" w:rsidRPr="003E25C9">
        <w:rPr>
          <w:rFonts w:ascii="Times New Roman" w:hAnsi="Times New Roman" w:cs="Times New Roman"/>
          <w:sz w:val="24"/>
          <w:szCs w:val="24"/>
        </w:rPr>
        <w:t xml:space="preserve"> га, прилегающий к принадлежащему </w:t>
      </w:r>
      <w:r w:rsidR="00475564" w:rsidRPr="003E25C9">
        <w:rPr>
          <w:rFonts w:ascii="Times New Roman" w:hAnsi="Times New Roman" w:cs="Times New Roman"/>
          <w:sz w:val="24"/>
          <w:szCs w:val="24"/>
        </w:rPr>
        <w:t>им зданию</w:t>
      </w:r>
      <w:r w:rsidR="005B0E56" w:rsidRPr="003E25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0886" w:rsidRDefault="00030886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6" style="position:absolute;left:0;text-align:left;margin-left:-38.25pt;margin-top:114.2pt;width:2.7pt;height:1.35pt;z-index:25167564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7" style="position:absolute;left:0;text-align:left;margin-left:-51.85pt;margin-top:117.8pt;width:2.55pt;height:.9pt;z-index:25167667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4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>II /</w:t>
      </w:r>
      <w:r>
        <w:rPr>
          <w:rFonts w:ascii="Times New Roman" w:hAnsi="Times New Roman" w:cs="Times New Roman"/>
          <w:b/>
          <w:sz w:val="20"/>
          <w:szCs w:val="20"/>
        </w:rPr>
        <w:t>9.5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Pr="003E25C9" w:rsidRDefault="0090354F" w:rsidP="00030886">
      <w:pPr>
        <w:rPr>
          <w:rFonts w:ascii="Times New Roman" w:hAnsi="Times New Roman" w:cs="Times New Roman"/>
          <w:sz w:val="24"/>
          <w:szCs w:val="24"/>
        </w:rPr>
      </w:pPr>
    </w:p>
    <w:p w:rsidR="00030886" w:rsidRPr="003E25C9" w:rsidRDefault="00F6078A" w:rsidP="0003088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5</w:t>
      </w:r>
      <w:r w:rsidR="00030886" w:rsidRPr="003E25C9">
        <w:rPr>
          <w:rFonts w:ascii="Times New Roman" w:hAnsi="Times New Roman" w:cs="Times New Roman"/>
          <w:b/>
          <w:sz w:val="24"/>
          <w:szCs w:val="24"/>
        </w:rPr>
        <w:t>.О внесении изменений и дополнений в решения Городского Совета</w:t>
      </w: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25C9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и организаций о внесении изменений в решения Городского Совета, </w:t>
      </w: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3E25C9">
        <w:rPr>
          <w:rFonts w:ascii="Times New Roman" w:hAnsi="Times New Roman" w:cs="Times New Roman"/>
          <w:sz w:val="24"/>
          <w:szCs w:val="24"/>
        </w:rPr>
        <w:t>:</w:t>
      </w: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25C9">
        <w:rPr>
          <w:rFonts w:ascii="Times New Roman" w:hAnsi="Times New Roman" w:cs="Times New Roman"/>
          <w:b/>
          <w:bCs/>
          <w:sz w:val="24"/>
          <w:szCs w:val="24"/>
        </w:rPr>
        <w:tab/>
        <w:t>Внести изменения и дополнения:</w:t>
      </w:r>
    </w:p>
    <w:p w:rsidR="00030886" w:rsidRPr="003E25C9" w:rsidRDefault="00030886" w:rsidP="000308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0886" w:rsidRPr="003E25C9" w:rsidRDefault="00F6078A" w:rsidP="000308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5</w:t>
      </w:r>
      <w:r w:rsidR="00030886" w:rsidRPr="003E25C9">
        <w:rPr>
          <w:rFonts w:ascii="Times New Roman" w:hAnsi="Times New Roman" w:cs="Times New Roman"/>
          <w:sz w:val="24"/>
          <w:szCs w:val="24"/>
        </w:rPr>
        <w:t xml:space="preserve">.1 в решение Исполкома  Городского Совета № 8/9 от 09.08.1990 года о разрешении строительства летней кухни на собственном земельном участке по ул. Буджакская, 215 кадастровый номер 9602210219 указав вместо Станева Ивана Степановича – Станева Валентина Ивановича. </w:t>
      </w:r>
    </w:p>
    <w:p w:rsidR="00030886" w:rsidRPr="003E25C9" w:rsidRDefault="00F6078A" w:rsidP="00937A1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5</w:t>
      </w:r>
      <w:r w:rsidR="00937A1C" w:rsidRPr="003E25C9">
        <w:rPr>
          <w:rFonts w:ascii="Times New Roman" w:hAnsi="Times New Roman" w:cs="Times New Roman"/>
          <w:sz w:val="24"/>
          <w:szCs w:val="24"/>
        </w:rPr>
        <w:t>.2 в решение Чадыр-Лунгского Городского Совета №ХХХ/8.4 от 15.03.2013 года о продаже на конкурсной основе земельного участка расположенного по ул. Проездная, для проектирования торгового ряда указав вместо площади 137,5 м2- 68 м2.</w:t>
      </w: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8" style="position:absolute;left:0;text-align:left;margin-left:-38.25pt;margin-top:114.2pt;width:2.7pt;height:1.35pt;z-index:25168076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39" style="position:absolute;left:0;text-align:left;margin-left:-51.85pt;margin-top:117.8pt;width:2.55pt;height:.9pt;z-index:25168179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5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II /8</w:t>
      </w:r>
      <w:r w:rsidRPr="0090354F">
        <w:rPr>
          <w:rFonts w:ascii="Times New Roman" w:hAnsi="Times New Roman" w:cs="Times New Roman"/>
          <w:b/>
          <w:sz w:val="20"/>
          <w:szCs w:val="20"/>
        </w:rPr>
        <w:t>.7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Default="0090354F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B0E56" w:rsidRPr="003E25C9" w:rsidRDefault="00E95633" w:rsidP="00FD063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6. Об утверждении границ городского рынка, расположенного по ул. Горького,1</w:t>
      </w:r>
    </w:p>
    <w:p w:rsidR="00E95633" w:rsidRPr="003E25C9" w:rsidRDefault="001A0CBA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6.1. </w:t>
      </w:r>
      <w:r w:rsidR="00E95633" w:rsidRPr="003E25C9">
        <w:rPr>
          <w:rFonts w:ascii="Times New Roman" w:hAnsi="Times New Roman" w:cs="Times New Roman"/>
          <w:sz w:val="24"/>
          <w:szCs w:val="24"/>
        </w:rPr>
        <w:t>Определить территорию городского рынка, расположенного по ул.Горького,1 как совокупность земельного участка - кадастровый номер 9602210343 и земельных участков, на которых расположены торговые объекты, прилегающие и имеющим выход на рынок, а именно: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9602210450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</w:t>
      </w:r>
      <w:r w:rsidRPr="003E25C9">
        <w:rPr>
          <w:rFonts w:ascii="Times New Roman" w:hAnsi="Times New Roman" w:cs="Times New Roman"/>
          <w:sz w:val="24"/>
          <w:szCs w:val="24"/>
        </w:rPr>
        <w:t>0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349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</w:t>
      </w:r>
      <w:r w:rsidRPr="003E25C9">
        <w:rPr>
          <w:rFonts w:ascii="Times New Roman" w:hAnsi="Times New Roman" w:cs="Times New Roman"/>
          <w:sz w:val="24"/>
          <w:szCs w:val="24"/>
        </w:rPr>
        <w:t>50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351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339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352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337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338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341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348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342</w:t>
      </w:r>
    </w:p>
    <w:p w:rsidR="00E95633" w:rsidRPr="003E25C9" w:rsidRDefault="00E95633" w:rsidP="001A0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</w:t>
      </w:r>
      <w:r w:rsidR="001A0CBA" w:rsidRPr="003E25C9">
        <w:rPr>
          <w:rFonts w:ascii="Times New Roman" w:hAnsi="Times New Roman" w:cs="Times New Roman"/>
          <w:sz w:val="24"/>
          <w:szCs w:val="24"/>
        </w:rPr>
        <w:t>346</w:t>
      </w:r>
    </w:p>
    <w:p w:rsidR="00E95633" w:rsidRPr="003E25C9" w:rsidRDefault="00E95633" w:rsidP="001A0CBA">
      <w:pPr>
        <w:pStyle w:val="a8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Назначить ответственным по взиманию рыночного сбора с экономических агентов, расположенных на территории вышеуказанных участков ПК УНИВЕРСАЛКООП.</w:t>
      </w:r>
    </w:p>
    <w:p w:rsidR="00E95633" w:rsidRPr="003E25C9" w:rsidRDefault="00E95633" w:rsidP="001A0CBA">
      <w:pPr>
        <w:pStyle w:val="a8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Разъяснить экономическим агентам, имеющим торговые объекты, расположенные на территории вышеуказанных участков, что они могут быть освобождены от уплаты рыночного сбора только в случае перекрытия входа со стороны рынка, расположенного по ул. Горького,1.</w:t>
      </w:r>
    </w:p>
    <w:p w:rsidR="003E25C9" w:rsidRDefault="003E25C9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90354F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0" style="position:absolute;left:0;text-align:left;margin-left:-38.25pt;margin-top:114.2pt;width:2.7pt;height:1.35pt;z-index:2516858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0354F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1" style="position:absolute;left:0;text-align:left;margin-left:-51.85pt;margin-top:117.8pt;width:2.55pt;height:.9pt;z-index:2516869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6" w:history="1">
              <w:r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0354F">
        <w:rPr>
          <w:rFonts w:ascii="Times New Roman" w:hAnsi="Times New Roman" w:cs="Times New Roman"/>
          <w:b/>
          <w:caps/>
          <w:sz w:val="20"/>
          <w:szCs w:val="20"/>
        </w:rPr>
        <w:t>Решение</w:t>
      </w:r>
    </w:p>
    <w:p w:rsidR="0090354F" w:rsidRPr="0090354F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54F">
        <w:rPr>
          <w:rFonts w:ascii="Times New Roman" w:hAnsi="Times New Roman" w:cs="Times New Roman"/>
          <w:b/>
          <w:sz w:val="20"/>
          <w:szCs w:val="20"/>
        </w:rPr>
        <w:t>1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90354F">
        <w:rPr>
          <w:rFonts w:ascii="Times New Roman" w:hAnsi="Times New Roman" w:cs="Times New Roman"/>
          <w:b/>
          <w:sz w:val="20"/>
          <w:szCs w:val="20"/>
        </w:rPr>
        <w:t>.0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.2013 г.                        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</w:t>
      </w:r>
      <w:r w:rsidRPr="009035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№ Х</w:t>
      </w:r>
      <w:r w:rsidRPr="0090354F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90354F">
        <w:rPr>
          <w:rFonts w:ascii="Times New Roman" w:hAnsi="Times New Roman" w:cs="Times New Roman"/>
          <w:b/>
          <w:sz w:val="20"/>
          <w:szCs w:val="20"/>
        </w:rPr>
        <w:t>Х</w:t>
      </w:r>
      <w:r w:rsidRPr="0090354F">
        <w:rPr>
          <w:rFonts w:ascii="Times New Roman" w:hAnsi="Times New Roman" w:cs="Times New Roman"/>
          <w:b/>
          <w:sz w:val="20"/>
          <w:szCs w:val="20"/>
          <w:lang w:val="ro-RO"/>
        </w:rPr>
        <w:t>II /8</w:t>
      </w:r>
      <w:r w:rsidRPr="0090354F">
        <w:rPr>
          <w:rFonts w:ascii="Times New Roman" w:hAnsi="Times New Roman" w:cs="Times New Roman"/>
          <w:b/>
          <w:sz w:val="20"/>
          <w:szCs w:val="20"/>
        </w:rPr>
        <w:t>.7</w:t>
      </w:r>
    </w:p>
    <w:p w:rsidR="0090354F" w:rsidRPr="0090354F" w:rsidRDefault="0090354F" w:rsidP="0090354F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90354F">
        <w:rPr>
          <w:rFonts w:ascii="Times New Roman" w:hAnsi="Times New Roman" w:cs="Times New Roman"/>
          <w:b/>
          <w:sz w:val="20"/>
          <w:szCs w:val="20"/>
        </w:rPr>
        <w:t>г. Чадыр-Лунга</w:t>
      </w:r>
    </w:p>
    <w:p w:rsidR="0090354F" w:rsidRPr="003E25C9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3E25C9" w:rsidRPr="003E25C9" w:rsidRDefault="003E25C9" w:rsidP="003E25C9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E25C9">
        <w:rPr>
          <w:rFonts w:ascii="Times New Roman" w:hAnsi="Times New Roman" w:cs="Times New Roman"/>
          <w:b/>
          <w:sz w:val="24"/>
          <w:szCs w:val="24"/>
        </w:rPr>
        <w:t>О предоставлении помещения, в здании ЕКЦ, расположенном по ул.Ленина, 89 Гагаузскому Национальному театру и духовому оркестру</w:t>
      </w:r>
    </w:p>
    <w:p w:rsidR="003E25C9" w:rsidRPr="003E25C9" w:rsidRDefault="003E25C9" w:rsidP="003E25C9">
      <w:pPr>
        <w:pStyle w:val="a8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E25C9" w:rsidRDefault="003E25C9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 xml:space="preserve">Предоставить помещения  в здании ЕКЦ, расположенном по ул.Ленина, 89 Гагаузскому Национальному театру и духовому оркестру, с оплатой коммунальных услуг и взысканием наемной платы, сроком на 3 (три) года. </w:t>
      </w:r>
    </w:p>
    <w:p w:rsidR="0090354F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p w:rsidR="0090354F" w:rsidRPr="003E25C9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sectPr w:rsidR="0090354F" w:rsidRPr="003E25C9" w:rsidSect="0090354F">
      <w:pgSz w:w="12240" w:h="15840"/>
      <w:pgMar w:top="851" w:right="567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80B" w:rsidRDefault="006E280B" w:rsidP="00E04880">
      <w:pPr>
        <w:spacing w:after="0" w:line="240" w:lineRule="auto"/>
      </w:pPr>
      <w:r>
        <w:separator/>
      </w:r>
    </w:p>
  </w:endnote>
  <w:endnote w:type="continuationSeparator" w:id="1">
    <w:p w:rsidR="006E280B" w:rsidRDefault="006E280B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80B" w:rsidRDefault="006E280B" w:rsidP="00E04880">
      <w:pPr>
        <w:spacing w:after="0" w:line="240" w:lineRule="auto"/>
      </w:pPr>
      <w:r>
        <w:separator/>
      </w:r>
    </w:p>
  </w:footnote>
  <w:footnote w:type="continuationSeparator" w:id="1">
    <w:p w:rsidR="006E280B" w:rsidRDefault="006E280B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116D46"/>
    <w:multiLevelType w:val="multilevel"/>
    <w:tmpl w:val="CED200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80F4BFA"/>
    <w:multiLevelType w:val="hybridMultilevel"/>
    <w:tmpl w:val="6A3CD6B2"/>
    <w:lvl w:ilvl="0" w:tplc="5824D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30886"/>
    <w:rsid w:val="00044CD9"/>
    <w:rsid w:val="00066284"/>
    <w:rsid w:val="00067252"/>
    <w:rsid w:val="000714EC"/>
    <w:rsid w:val="000760D9"/>
    <w:rsid w:val="000967DE"/>
    <w:rsid w:val="000D7A32"/>
    <w:rsid w:val="000D7DBF"/>
    <w:rsid w:val="000E2292"/>
    <w:rsid w:val="00125878"/>
    <w:rsid w:val="001263B1"/>
    <w:rsid w:val="00127882"/>
    <w:rsid w:val="001325EE"/>
    <w:rsid w:val="001351A0"/>
    <w:rsid w:val="00145034"/>
    <w:rsid w:val="0015676B"/>
    <w:rsid w:val="001A027C"/>
    <w:rsid w:val="001A0CBA"/>
    <w:rsid w:val="001B5A8C"/>
    <w:rsid w:val="001D27D5"/>
    <w:rsid w:val="001D7AE4"/>
    <w:rsid w:val="00210AE9"/>
    <w:rsid w:val="002113B7"/>
    <w:rsid w:val="00252CE8"/>
    <w:rsid w:val="00257DBE"/>
    <w:rsid w:val="00271283"/>
    <w:rsid w:val="0027369F"/>
    <w:rsid w:val="002925A8"/>
    <w:rsid w:val="00295BF2"/>
    <w:rsid w:val="00296B30"/>
    <w:rsid w:val="002B6D89"/>
    <w:rsid w:val="002C22C1"/>
    <w:rsid w:val="002C7E63"/>
    <w:rsid w:val="002D2B8B"/>
    <w:rsid w:val="002E2704"/>
    <w:rsid w:val="00354CF2"/>
    <w:rsid w:val="00356575"/>
    <w:rsid w:val="00381E7B"/>
    <w:rsid w:val="0038422E"/>
    <w:rsid w:val="00384FBE"/>
    <w:rsid w:val="003C43CE"/>
    <w:rsid w:val="003E25C9"/>
    <w:rsid w:val="003E3D0F"/>
    <w:rsid w:val="003E60B5"/>
    <w:rsid w:val="00401877"/>
    <w:rsid w:val="00404676"/>
    <w:rsid w:val="00426BF8"/>
    <w:rsid w:val="00445B41"/>
    <w:rsid w:val="00460FB4"/>
    <w:rsid w:val="00475564"/>
    <w:rsid w:val="0049431C"/>
    <w:rsid w:val="004A0C37"/>
    <w:rsid w:val="004C765D"/>
    <w:rsid w:val="004E0A7C"/>
    <w:rsid w:val="004F116C"/>
    <w:rsid w:val="004F23EF"/>
    <w:rsid w:val="005165D1"/>
    <w:rsid w:val="005203DD"/>
    <w:rsid w:val="0052128D"/>
    <w:rsid w:val="00533738"/>
    <w:rsid w:val="00544BAA"/>
    <w:rsid w:val="005476AF"/>
    <w:rsid w:val="005544DE"/>
    <w:rsid w:val="00561B76"/>
    <w:rsid w:val="005674BC"/>
    <w:rsid w:val="00593ADE"/>
    <w:rsid w:val="005B0E56"/>
    <w:rsid w:val="005F021C"/>
    <w:rsid w:val="00606717"/>
    <w:rsid w:val="00621644"/>
    <w:rsid w:val="006510CF"/>
    <w:rsid w:val="0065567F"/>
    <w:rsid w:val="00664388"/>
    <w:rsid w:val="00671C64"/>
    <w:rsid w:val="0067386A"/>
    <w:rsid w:val="006C1C08"/>
    <w:rsid w:val="006C567A"/>
    <w:rsid w:val="006C5AD3"/>
    <w:rsid w:val="006C65C4"/>
    <w:rsid w:val="006D2085"/>
    <w:rsid w:val="006D547B"/>
    <w:rsid w:val="006E280B"/>
    <w:rsid w:val="00704F92"/>
    <w:rsid w:val="00711311"/>
    <w:rsid w:val="0075359E"/>
    <w:rsid w:val="007814EE"/>
    <w:rsid w:val="00784D9F"/>
    <w:rsid w:val="00793718"/>
    <w:rsid w:val="007A6E87"/>
    <w:rsid w:val="007B2B9F"/>
    <w:rsid w:val="007B5EBE"/>
    <w:rsid w:val="007C272C"/>
    <w:rsid w:val="007D5718"/>
    <w:rsid w:val="007E0776"/>
    <w:rsid w:val="007F0BFE"/>
    <w:rsid w:val="007F53C2"/>
    <w:rsid w:val="008019ED"/>
    <w:rsid w:val="0084742B"/>
    <w:rsid w:val="00850D88"/>
    <w:rsid w:val="00886B20"/>
    <w:rsid w:val="008935CB"/>
    <w:rsid w:val="008A4201"/>
    <w:rsid w:val="008A504F"/>
    <w:rsid w:val="008A7B7F"/>
    <w:rsid w:val="008B3BA9"/>
    <w:rsid w:val="008C4C16"/>
    <w:rsid w:val="008D20D9"/>
    <w:rsid w:val="008F37D0"/>
    <w:rsid w:val="008F3C78"/>
    <w:rsid w:val="0090354F"/>
    <w:rsid w:val="00912B9B"/>
    <w:rsid w:val="00937A1C"/>
    <w:rsid w:val="0094181C"/>
    <w:rsid w:val="00952FB6"/>
    <w:rsid w:val="009576C3"/>
    <w:rsid w:val="00980E79"/>
    <w:rsid w:val="009A2C7A"/>
    <w:rsid w:val="009D21D3"/>
    <w:rsid w:val="009E49DD"/>
    <w:rsid w:val="009F7D80"/>
    <w:rsid w:val="00A04C63"/>
    <w:rsid w:val="00A31EBA"/>
    <w:rsid w:val="00A45D20"/>
    <w:rsid w:val="00A61523"/>
    <w:rsid w:val="00A80A84"/>
    <w:rsid w:val="00AD258F"/>
    <w:rsid w:val="00AD7CD3"/>
    <w:rsid w:val="00AF3953"/>
    <w:rsid w:val="00AF6AC8"/>
    <w:rsid w:val="00B16D4C"/>
    <w:rsid w:val="00B3297E"/>
    <w:rsid w:val="00B42AE6"/>
    <w:rsid w:val="00BC5CD9"/>
    <w:rsid w:val="00BC77A7"/>
    <w:rsid w:val="00BD55BE"/>
    <w:rsid w:val="00BF62B1"/>
    <w:rsid w:val="00C04C4F"/>
    <w:rsid w:val="00C2256D"/>
    <w:rsid w:val="00C33AAE"/>
    <w:rsid w:val="00C351BE"/>
    <w:rsid w:val="00C415D6"/>
    <w:rsid w:val="00C457BF"/>
    <w:rsid w:val="00C5357B"/>
    <w:rsid w:val="00C60F2F"/>
    <w:rsid w:val="00C6378D"/>
    <w:rsid w:val="00C85E0F"/>
    <w:rsid w:val="00CB65BE"/>
    <w:rsid w:val="00CC1653"/>
    <w:rsid w:val="00CC289F"/>
    <w:rsid w:val="00CF4E5C"/>
    <w:rsid w:val="00D153D6"/>
    <w:rsid w:val="00D16CE4"/>
    <w:rsid w:val="00D22559"/>
    <w:rsid w:val="00D23327"/>
    <w:rsid w:val="00D75F05"/>
    <w:rsid w:val="00D82F28"/>
    <w:rsid w:val="00DC5873"/>
    <w:rsid w:val="00DD3C2D"/>
    <w:rsid w:val="00DD40BF"/>
    <w:rsid w:val="00DE2B35"/>
    <w:rsid w:val="00DE6CA5"/>
    <w:rsid w:val="00DF0B1E"/>
    <w:rsid w:val="00DF2433"/>
    <w:rsid w:val="00E04880"/>
    <w:rsid w:val="00E406E0"/>
    <w:rsid w:val="00E579A7"/>
    <w:rsid w:val="00E7264C"/>
    <w:rsid w:val="00E77010"/>
    <w:rsid w:val="00E81401"/>
    <w:rsid w:val="00E81C92"/>
    <w:rsid w:val="00E95633"/>
    <w:rsid w:val="00EB4553"/>
    <w:rsid w:val="00EE3575"/>
    <w:rsid w:val="00F07E8B"/>
    <w:rsid w:val="00F273D3"/>
    <w:rsid w:val="00F31BC3"/>
    <w:rsid w:val="00F37D6D"/>
    <w:rsid w:val="00F40C4A"/>
    <w:rsid w:val="00F6078A"/>
    <w:rsid w:val="00F63E7E"/>
    <w:rsid w:val="00F73F0B"/>
    <w:rsid w:val="00F83A65"/>
    <w:rsid w:val="00F84A9A"/>
    <w:rsid w:val="00F85EA7"/>
    <w:rsid w:val="00F939CC"/>
    <w:rsid w:val="00FA3CA6"/>
    <w:rsid w:val="00FA64DB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7">
    <w:name w:val="heading 7"/>
    <w:basedOn w:val="a"/>
    <w:next w:val="a0"/>
    <w:link w:val="70"/>
    <w:semiHidden/>
    <w:unhideWhenUsed/>
    <w:qFormat/>
    <w:rsid w:val="0090354F"/>
    <w:pPr>
      <w:keepNext/>
      <w:numPr>
        <w:ilvl w:val="6"/>
        <w:numId w:val="2"/>
      </w:numPr>
      <w:suppressAutoHyphens/>
      <w:spacing w:after="0" w:line="100" w:lineRule="atLeast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E04880"/>
    <w:rPr>
      <w:rFonts w:cstheme="minorBidi"/>
    </w:rPr>
  </w:style>
  <w:style w:type="paragraph" w:styleId="a6">
    <w:name w:val="footer"/>
    <w:basedOn w:val="a"/>
    <w:link w:val="a7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sid w:val="00E04880"/>
    <w:rPr>
      <w:rFonts w:cstheme="minorBidi"/>
    </w:rPr>
  </w:style>
  <w:style w:type="paragraph" w:styleId="a8">
    <w:name w:val="List Paragraph"/>
    <w:basedOn w:val="a"/>
    <w:uiPriority w:val="34"/>
    <w:qFormat/>
    <w:rsid w:val="00F6078A"/>
    <w:pPr>
      <w:ind w:left="720"/>
      <w:contextualSpacing/>
    </w:pPr>
  </w:style>
  <w:style w:type="paragraph" w:styleId="a9">
    <w:name w:val="Body Text Indent"/>
    <w:basedOn w:val="a"/>
    <w:link w:val="aa"/>
    <w:rsid w:val="003E25C9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1"/>
    <w:link w:val="a9"/>
    <w:rsid w:val="003E25C9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1"/>
    <w:link w:val="7"/>
    <w:semiHidden/>
    <w:rsid w:val="0090354F"/>
    <w:rPr>
      <w:rFonts w:ascii="Times New Roman" w:eastAsia="Times New Roman" w:hAnsi="Times New Roman"/>
      <w:b/>
      <w:color w:val="000000"/>
      <w:kern w:val="2"/>
      <w:sz w:val="24"/>
      <w:szCs w:val="20"/>
      <w:lang w:eastAsia="hi-IN" w:bidi="hi-IN"/>
    </w:rPr>
  </w:style>
  <w:style w:type="character" w:styleId="ab">
    <w:name w:val="Hyperlink"/>
    <w:basedOn w:val="a1"/>
    <w:semiHidden/>
    <w:unhideWhenUsed/>
    <w:rsid w:val="0090354F"/>
    <w:rPr>
      <w:color w:val="0000FF"/>
      <w:u w:val="single"/>
    </w:rPr>
  </w:style>
  <w:style w:type="paragraph" w:styleId="a0">
    <w:name w:val="Body Text"/>
    <w:basedOn w:val="a"/>
    <w:link w:val="ac"/>
    <w:uiPriority w:val="99"/>
    <w:semiHidden/>
    <w:unhideWhenUsed/>
    <w:rsid w:val="0090354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90354F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adir-lunga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adir-lunga.m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eadir-lunga.m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eadir-lunga.md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5F19-3569-4F94-A2E4-5314229F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2013-04-15T12:06:00Z</cp:lastPrinted>
  <dcterms:created xsi:type="dcterms:W3CDTF">2013-04-17T17:39:00Z</dcterms:created>
  <dcterms:modified xsi:type="dcterms:W3CDTF">2013-04-17T17:39:00Z</dcterms:modified>
</cp:coreProperties>
</file>