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BE4A89" w:rsidRPr="00BE4A89" w:rsidTr="00A159D0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E4A89" w:rsidRDefault="00BE4A89" w:rsidP="00A159D0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4A89" w:rsidRDefault="00BE4A89" w:rsidP="00A159D0">
            <w:pPr>
              <w:ind w:firstLine="720"/>
              <w:jc w:val="center"/>
              <w:rPr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b/>
              </w:rPr>
            </w:pPr>
          </w:p>
          <w:p w:rsidR="00BE4A89" w:rsidRDefault="00BE4A89" w:rsidP="00A159D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BE4A89" w:rsidRDefault="00BE4A89" w:rsidP="00A159D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BE4A89" w:rsidRDefault="00BE4A89" w:rsidP="00A159D0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BE4A89" w:rsidRDefault="00BE4A89" w:rsidP="00A159D0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E4A89" w:rsidRDefault="00BE4A89" w:rsidP="00A159D0">
            <w:pPr>
              <w:rPr>
                <w:b/>
                <w:color w:val="000000"/>
                <w:kern w:val="2"/>
                <w:lang w:val="en-US"/>
              </w:rPr>
            </w:pPr>
          </w:p>
          <w:p w:rsidR="00BE4A89" w:rsidRPr="00BE4A89" w:rsidRDefault="00BE4A89" w:rsidP="00BE4A89">
            <w:pPr>
              <w:pStyle w:val="7"/>
              <w:keepLines w:val="0"/>
              <w:numPr>
                <w:ilvl w:val="6"/>
                <w:numId w:val="2"/>
              </w:numPr>
              <w:suppressAutoHyphens/>
              <w:spacing w:before="0"/>
              <w:ind w:left="0"/>
              <w:jc w:val="center"/>
              <w:rPr>
                <w:b/>
                <w:i w:val="0"/>
                <w:szCs w:val="24"/>
              </w:rPr>
            </w:pPr>
            <w:r>
              <w:rPr>
                <w:b/>
                <w:i w:val="0"/>
                <w:szCs w:val="24"/>
              </w:rPr>
              <w:t xml:space="preserve">                         </w:t>
            </w:r>
            <w:r w:rsidRPr="00BE4A89">
              <w:rPr>
                <w:b/>
                <w:i w:val="0"/>
                <w:szCs w:val="24"/>
              </w:rPr>
              <w:t>РЕСПУБЛИКА МОЛДОВА</w:t>
            </w:r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  <w:r w:rsidRPr="00BE4A89">
              <w:rPr>
                <w:b/>
              </w:rPr>
              <w:t>ГАГАУЗИЯ (ГАГАУЗ ЕРИ)</w:t>
            </w:r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  <w:proofErr w:type="spellStart"/>
            <w:r w:rsidRPr="00BE4A89">
              <w:rPr>
                <w:b/>
                <w:color w:val="000000"/>
              </w:rPr>
              <w:t>Чадыр-Лунгский</w:t>
            </w:r>
            <w:proofErr w:type="spellEnd"/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  <w:r w:rsidRPr="00BE4A89">
              <w:rPr>
                <w:b/>
                <w:color w:val="000000"/>
              </w:rPr>
              <w:t>Городской Совет</w:t>
            </w:r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  <w:r w:rsidRPr="00BE4A89">
              <w:rPr>
                <w:b/>
                <w:color w:val="000000"/>
              </w:rPr>
              <w:t>6100, г. Чадыр-Лунга</w:t>
            </w:r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  <w:r w:rsidRPr="00BE4A89">
              <w:rPr>
                <w:b/>
                <w:color w:val="000000"/>
              </w:rPr>
              <w:t>ул. Ленина, 91</w:t>
            </w:r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BE4A89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BE4A89">
              <w:rPr>
                <w:b/>
                <w:color w:val="000000"/>
              </w:rPr>
              <w:t>.  +(373 291) 2-08-36</w:t>
            </w:r>
          </w:p>
          <w:p w:rsidR="00BE4A89" w:rsidRPr="00BE4A89" w:rsidRDefault="00BE4A89" w:rsidP="00A159D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BE4A89">
              <w:rPr>
                <w:b/>
                <w:color w:val="000000"/>
                <w:lang w:val="en-US"/>
              </w:rPr>
              <w:t>fax</w:t>
            </w:r>
            <w:proofErr w:type="gramEnd"/>
            <w:r w:rsidRPr="00BE4A89">
              <w:rPr>
                <w:b/>
                <w:color w:val="000000"/>
              </w:rPr>
              <w:t>. +(37</w:t>
            </w:r>
            <w:r w:rsidRPr="00BE4A89">
              <w:rPr>
                <w:b/>
              </w:rPr>
              <w:t xml:space="preserve">3 </w:t>
            </w:r>
            <w:r w:rsidRPr="00BE4A89">
              <w:rPr>
                <w:b/>
                <w:color w:val="000000"/>
              </w:rPr>
              <w:t>291) 2-</w:t>
            </w:r>
            <w:r w:rsidRPr="00BE4A89">
              <w:rPr>
                <w:b/>
                <w:color w:val="000000"/>
                <w:lang w:val="en-US"/>
              </w:rPr>
              <w:t>25</w:t>
            </w:r>
            <w:r w:rsidRPr="00BE4A89">
              <w:rPr>
                <w:b/>
                <w:color w:val="000000"/>
              </w:rPr>
              <w:t>-40</w:t>
            </w:r>
          </w:p>
          <w:p w:rsidR="00BE4A89" w:rsidRDefault="00BE4A89" w:rsidP="00A159D0">
            <w:pPr>
              <w:jc w:val="center"/>
              <w:rPr>
                <w:b/>
                <w:lang w:val="en-US"/>
              </w:rPr>
            </w:pPr>
            <w:hyperlink r:id="rId6" w:history="1">
              <w:r>
                <w:rPr>
                  <w:rStyle w:val="a5"/>
                  <w:lang w:val="en-US"/>
                </w:rPr>
                <w:t>www.ceadir-lunga.md</w:t>
              </w:r>
            </w:hyperlink>
          </w:p>
          <w:p w:rsidR="00BE4A89" w:rsidRDefault="00BE4A89" w:rsidP="00A159D0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E4A89" w:rsidRDefault="00BE4A89" w:rsidP="00A159D0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4A89" w:rsidRDefault="00BE4A89" w:rsidP="00A159D0">
            <w:pPr>
              <w:jc w:val="center"/>
              <w:rPr>
                <w:color w:val="000000"/>
                <w:lang w:val="en-US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  <w:lang w:val="en-US"/>
              </w:rPr>
            </w:pPr>
          </w:p>
          <w:p w:rsidR="00BE4A89" w:rsidRDefault="00BE4A89" w:rsidP="00A159D0">
            <w:pPr>
              <w:jc w:val="center"/>
              <w:rPr>
                <w:color w:val="000000"/>
                <w:lang w:val="en-US"/>
              </w:rPr>
            </w:pPr>
          </w:p>
          <w:p w:rsidR="00BE4A89" w:rsidRDefault="00BE4A89" w:rsidP="00A159D0">
            <w:pPr>
              <w:jc w:val="center"/>
              <w:rPr>
                <w:b/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b/>
                <w:color w:val="000000"/>
              </w:rPr>
            </w:pPr>
          </w:p>
          <w:p w:rsidR="00BE4A89" w:rsidRPr="00BE4A89" w:rsidRDefault="00BE4A89" w:rsidP="00A159D0">
            <w:pPr>
              <w:jc w:val="center"/>
              <w:rPr>
                <w:b/>
                <w:color w:val="000000"/>
              </w:rPr>
            </w:pPr>
          </w:p>
          <w:p w:rsidR="00BE4A89" w:rsidRDefault="00BE4A89" w:rsidP="00A159D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BE4A89" w:rsidRDefault="00BE4A89" w:rsidP="00A159D0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BE4A89" w:rsidRDefault="00BE4A89" w:rsidP="00A159D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BE4A89" w:rsidRDefault="00BE4A89" w:rsidP="00BE4A89">
      <w:pPr>
        <w:jc w:val="right"/>
        <w:rPr>
          <w:b/>
          <w:caps/>
          <w:kern w:val="2"/>
          <w:lang w:val="en-US"/>
        </w:rPr>
      </w:pPr>
    </w:p>
    <w:p w:rsidR="00BE4A89" w:rsidRPr="00BE4A89" w:rsidRDefault="00BE4A89" w:rsidP="00BE4A89">
      <w:pPr>
        <w:jc w:val="center"/>
        <w:rPr>
          <w:b/>
          <w:caps/>
          <w:sz w:val="24"/>
          <w:szCs w:val="24"/>
        </w:rPr>
      </w:pPr>
      <w:r w:rsidRPr="00BE4A89">
        <w:rPr>
          <w:b/>
          <w:caps/>
          <w:sz w:val="24"/>
          <w:szCs w:val="24"/>
        </w:rPr>
        <w:t>Решение</w:t>
      </w:r>
    </w:p>
    <w:p w:rsidR="00BE4A89" w:rsidRPr="00BE4A89" w:rsidRDefault="00BE4A89" w:rsidP="00BE4A89">
      <w:pPr>
        <w:jc w:val="center"/>
        <w:rPr>
          <w:b/>
          <w:sz w:val="24"/>
          <w:szCs w:val="24"/>
        </w:rPr>
      </w:pPr>
      <w:r w:rsidRPr="00BE4A89">
        <w:rPr>
          <w:b/>
          <w:sz w:val="24"/>
          <w:szCs w:val="24"/>
        </w:rPr>
        <w:t>28.0</w:t>
      </w:r>
      <w:r w:rsidRPr="00BE4A89">
        <w:rPr>
          <w:b/>
          <w:sz w:val="24"/>
          <w:szCs w:val="24"/>
          <w:lang w:val="ro-RO"/>
        </w:rPr>
        <w:t>5</w:t>
      </w:r>
      <w:r w:rsidRPr="00BE4A89">
        <w:rPr>
          <w:b/>
          <w:sz w:val="24"/>
          <w:szCs w:val="24"/>
        </w:rPr>
        <w:t xml:space="preserve">.2013 г.                                          </w:t>
      </w:r>
      <w:r w:rsidRPr="00BE4A89">
        <w:rPr>
          <w:b/>
          <w:sz w:val="24"/>
          <w:szCs w:val="24"/>
          <w:lang w:val="ro-RO"/>
        </w:rPr>
        <w:t xml:space="preserve">       </w:t>
      </w:r>
      <w:r w:rsidRPr="00BE4A89">
        <w:rPr>
          <w:b/>
          <w:sz w:val="24"/>
          <w:szCs w:val="24"/>
        </w:rPr>
        <w:t xml:space="preserve">                                                   № </w:t>
      </w:r>
      <w:proofErr w:type="gramStart"/>
      <w:r w:rsidRPr="00BE4A89">
        <w:rPr>
          <w:b/>
          <w:sz w:val="24"/>
          <w:szCs w:val="24"/>
        </w:rPr>
        <w:t>Х</w:t>
      </w:r>
      <w:proofErr w:type="gramEnd"/>
      <w:r w:rsidRPr="00BE4A89">
        <w:rPr>
          <w:b/>
          <w:sz w:val="24"/>
          <w:szCs w:val="24"/>
          <w:lang w:val="en-US"/>
        </w:rPr>
        <w:t>X</w:t>
      </w:r>
      <w:r w:rsidRPr="00BE4A89">
        <w:rPr>
          <w:b/>
          <w:sz w:val="24"/>
          <w:szCs w:val="24"/>
        </w:rPr>
        <w:t>Х</w:t>
      </w:r>
      <w:r w:rsidRPr="00BE4A89">
        <w:rPr>
          <w:b/>
          <w:sz w:val="24"/>
          <w:szCs w:val="24"/>
          <w:lang w:val="ro-RO"/>
        </w:rPr>
        <w:t>VI /</w:t>
      </w:r>
      <w:r w:rsidR="00873AA9">
        <w:rPr>
          <w:b/>
          <w:sz w:val="24"/>
          <w:szCs w:val="24"/>
          <w:lang w:val="ro-RO"/>
        </w:rPr>
        <w:t xml:space="preserve"> </w:t>
      </w:r>
      <w:r w:rsidRPr="00BE4A89">
        <w:rPr>
          <w:b/>
          <w:sz w:val="24"/>
          <w:szCs w:val="24"/>
        </w:rPr>
        <w:t>3</w:t>
      </w:r>
      <w:r w:rsidR="00873AA9">
        <w:rPr>
          <w:b/>
          <w:sz w:val="24"/>
          <w:szCs w:val="24"/>
        </w:rPr>
        <w:t>.12</w:t>
      </w:r>
    </w:p>
    <w:p w:rsidR="00BE4A89" w:rsidRPr="00BE4A89" w:rsidRDefault="00BE4A89" w:rsidP="00BE4A89">
      <w:pPr>
        <w:ind w:firstLine="708"/>
        <w:rPr>
          <w:sz w:val="24"/>
          <w:szCs w:val="24"/>
        </w:rPr>
      </w:pPr>
      <w:r w:rsidRPr="00BE4A89">
        <w:rPr>
          <w:b/>
          <w:sz w:val="24"/>
          <w:szCs w:val="24"/>
        </w:rPr>
        <w:t xml:space="preserve">                                                       г. Чадыр-Лунга</w:t>
      </w:r>
    </w:p>
    <w:p w:rsidR="00BE4A89" w:rsidRDefault="00BE4A89" w:rsidP="00BE4A89">
      <w:pPr>
        <w:pStyle w:val="a3"/>
        <w:ind w:left="225"/>
        <w:jc w:val="left"/>
        <w:rPr>
          <w:b w:val="0"/>
          <w:sz w:val="24"/>
          <w:szCs w:val="24"/>
          <w:u w:val="none"/>
        </w:rPr>
      </w:pPr>
    </w:p>
    <w:p w:rsidR="00BE4A89" w:rsidRPr="00EB3F58" w:rsidRDefault="00BE4A89" w:rsidP="00873AA9">
      <w:pPr>
        <w:pStyle w:val="a3"/>
        <w:ind w:firstLine="567"/>
        <w:jc w:val="left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О</w:t>
      </w:r>
      <w:r w:rsidRPr="00EB3F58">
        <w:rPr>
          <w:b w:val="0"/>
          <w:sz w:val="24"/>
          <w:szCs w:val="24"/>
          <w:u w:val="none"/>
        </w:rPr>
        <w:t xml:space="preserve"> рассмотрении заявления экономического агента</w:t>
      </w:r>
    </w:p>
    <w:p w:rsidR="00BE4A89" w:rsidRPr="00EB3F58" w:rsidRDefault="00BE4A89" w:rsidP="00873AA9">
      <w:pPr>
        <w:pStyle w:val="a3"/>
        <w:jc w:val="left"/>
        <w:rPr>
          <w:b w:val="0"/>
          <w:sz w:val="24"/>
          <w:szCs w:val="24"/>
          <w:u w:val="none"/>
        </w:rPr>
      </w:pPr>
      <w:r w:rsidRPr="00EB3F58">
        <w:rPr>
          <w:b w:val="0"/>
          <w:sz w:val="24"/>
          <w:szCs w:val="24"/>
          <w:u w:val="none"/>
          <w:lang w:val="en-US"/>
        </w:rPr>
        <w:t>SRL</w:t>
      </w:r>
      <w:r w:rsidRPr="00EB3F58">
        <w:rPr>
          <w:b w:val="0"/>
          <w:sz w:val="24"/>
          <w:szCs w:val="24"/>
          <w:u w:val="none"/>
        </w:rPr>
        <w:t xml:space="preserve"> «</w:t>
      </w:r>
      <w:proofErr w:type="spellStart"/>
      <w:r w:rsidRPr="00EB3F58">
        <w:rPr>
          <w:b w:val="0"/>
          <w:sz w:val="24"/>
          <w:szCs w:val="24"/>
          <w:u w:val="none"/>
          <w:lang w:val="en-US"/>
        </w:rPr>
        <w:t>Tehnogazmontaj</w:t>
      </w:r>
      <w:proofErr w:type="spellEnd"/>
      <w:r w:rsidRPr="00EB3F58">
        <w:rPr>
          <w:b w:val="0"/>
          <w:sz w:val="24"/>
          <w:szCs w:val="24"/>
          <w:u w:val="none"/>
        </w:rPr>
        <w:t xml:space="preserve">» о снижении ставки рыночного сбора </w:t>
      </w:r>
    </w:p>
    <w:p w:rsidR="00BE4A89" w:rsidRPr="00EB3F58" w:rsidRDefault="00873AA9" w:rsidP="00873AA9">
      <w:pPr>
        <w:pStyle w:val="a3"/>
        <w:jc w:val="left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на территории  рынка живности</w:t>
      </w:r>
    </w:p>
    <w:p w:rsidR="00BE4A89" w:rsidRPr="00EB3F58" w:rsidRDefault="00BE4A89" w:rsidP="00873AA9">
      <w:pPr>
        <w:pStyle w:val="a3"/>
        <w:ind w:firstLine="567"/>
        <w:jc w:val="left"/>
        <w:rPr>
          <w:b w:val="0"/>
          <w:sz w:val="24"/>
          <w:szCs w:val="24"/>
          <w:u w:val="none"/>
        </w:rPr>
      </w:pPr>
    </w:p>
    <w:p w:rsidR="00BE4A89" w:rsidRPr="00EB3F58" w:rsidRDefault="00BE4A89" w:rsidP="00BE4A89">
      <w:pPr>
        <w:pStyle w:val="a3"/>
        <w:ind w:left="225"/>
        <w:jc w:val="left"/>
        <w:rPr>
          <w:b w:val="0"/>
          <w:sz w:val="24"/>
          <w:szCs w:val="24"/>
          <w:u w:val="none"/>
        </w:rPr>
      </w:pPr>
    </w:p>
    <w:p w:rsidR="00BE4A89" w:rsidRPr="00EB3F58" w:rsidRDefault="00BE4A89" w:rsidP="00BE4A89">
      <w:pPr>
        <w:pStyle w:val="a3"/>
        <w:jc w:val="left"/>
        <w:rPr>
          <w:b w:val="0"/>
          <w:sz w:val="24"/>
          <w:szCs w:val="24"/>
          <w:u w:val="none"/>
        </w:rPr>
      </w:pPr>
    </w:p>
    <w:p w:rsidR="00BE4A89" w:rsidRDefault="00BE4A89" w:rsidP="00873AA9">
      <w:pPr>
        <w:pStyle w:val="a3"/>
        <w:ind w:firstLine="225"/>
        <w:jc w:val="both"/>
        <w:rPr>
          <w:b w:val="0"/>
          <w:sz w:val="24"/>
          <w:szCs w:val="24"/>
          <w:u w:val="none"/>
        </w:rPr>
      </w:pPr>
      <w:r w:rsidRPr="00EB3F58">
        <w:rPr>
          <w:b w:val="0"/>
          <w:sz w:val="24"/>
          <w:szCs w:val="24"/>
          <w:u w:val="none"/>
        </w:rPr>
        <w:tab/>
        <w:t>Рассмо</w:t>
      </w:r>
      <w:r>
        <w:rPr>
          <w:b w:val="0"/>
          <w:sz w:val="24"/>
          <w:szCs w:val="24"/>
          <w:u w:val="none"/>
        </w:rPr>
        <w:t xml:space="preserve">трев заявление директора </w:t>
      </w:r>
      <w:r w:rsidRPr="00EB3F58">
        <w:rPr>
          <w:b w:val="0"/>
          <w:sz w:val="24"/>
          <w:szCs w:val="24"/>
          <w:u w:val="none"/>
          <w:lang w:val="en-US"/>
        </w:rPr>
        <w:t>SRL</w:t>
      </w:r>
      <w:r w:rsidRPr="00EB3F58">
        <w:rPr>
          <w:b w:val="0"/>
          <w:sz w:val="24"/>
          <w:szCs w:val="24"/>
          <w:u w:val="none"/>
        </w:rPr>
        <w:t xml:space="preserve"> «</w:t>
      </w:r>
      <w:proofErr w:type="spellStart"/>
      <w:r w:rsidRPr="00EB3F58">
        <w:rPr>
          <w:b w:val="0"/>
          <w:sz w:val="24"/>
          <w:szCs w:val="24"/>
          <w:u w:val="none"/>
          <w:lang w:val="en-US"/>
        </w:rPr>
        <w:t>Tehnogazmontaj</w:t>
      </w:r>
      <w:proofErr w:type="spellEnd"/>
      <w:r w:rsidRPr="00EB3F58">
        <w:rPr>
          <w:b w:val="0"/>
          <w:sz w:val="24"/>
          <w:szCs w:val="24"/>
          <w:u w:val="none"/>
        </w:rPr>
        <w:t xml:space="preserve">»  </w:t>
      </w:r>
      <w:r>
        <w:rPr>
          <w:b w:val="0"/>
          <w:sz w:val="24"/>
          <w:szCs w:val="24"/>
          <w:u w:val="none"/>
        </w:rPr>
        <w:t xml:space="preserve">о снижении </w:t>
      </w:r>
      <w:r w:rsidRPr="00EB3F58">
        <w:rPr>
          <w:b w:val="0"/>
          <w:sz w:val="24"/>
          <w:szCs w:val="24"/>
          <w:u w:val="none"/>
        </w:rPr>
        <w:t>ставки рыночного сбо</w:t>
      </w:r>
      <w:r>
        <w:rPr>
          <w:b w:val="0"/>
          <w:sz w:val="24"/>
          <w:szCs w:val="24"/>
          <w:u w:val="none"/>
        </w:rPr>
        <w:t>ра на территории рынка живности</w:t>
      </w:r>
      <w:r w:rsidRPr="00EB3F58">
        <w:rPr>
          <w:b w:val="0"/>
          <w:sz w:val="24"/>
          <w:szCs w:val="24"/>
          <w:u w:val="none"/>
        </w:rPr>
        <w:t xml:space="preserve"> на 2013г.</w:t>
      </w:r>
      <w:r w:rsidR="00873AA9">
        <w:rPr>
          <w:b w:val="0"/>
          <w:sz w:val="24"/>
          <w:szCs w:val="24"/>
          <w:u w:val="none"/>
        </w:rPr>
        <w:t xml:space="preserve">, </w:t>
      </w:r>
      <w:r w:rsidRPr="00EB3F58">
        <w:rPr>
          <w:b w:val="0"/>
          <w:sz w:val="24"/>
          <w:szCs w:val="24"/>
          <w:u w:val="none"/>
        </w:rPr>
        <w:t xml:space="preserve">руководствуясь ст. 296, </w:t>
      </w:r>
      <w:r w:rsidRPr="00EB3F58">
        <w:rPr>
          <w:b w:val="0"/>
          <w:sz w:val="24"/>
          <w:szCs w:val="24"/>
          <w:u w:val="none"/>
          <w:lang w:val="en-US"/>
        </w:rPr>
        <w:t>VII</w:t>
      </w:r>
      <w:r w:rsidRPr="00EB3F58">
        <w:rPr>
          <w:b w:val="0"/>
          <w:sz w:val="24"/>
          <w:szCs w:val="24"/>
          <w:u w:val="none"/>
        </w:rPr>
        <w:t xml:space="preserve"> раздела Налогового Кодекса, ст. 14 Закона о местном публичном управлении</w:t>
      </w:r>
      <w:r w:rsidR="00873AA9">
        <w:rPr>
          <w:b w:val="0"/>
          <w:sz w:val="24"/>
          <w:szCs w:val="24"/>
          <w:u w:val="none"/>
        </w:rPr>
        <w:t>,</w:t>
      </w:r>
    </w:p>
    <w:p w:rsidR="00873AA9" w:rsidRPr="00EB3F58" w:rsidRDefault="00873AA9" w:rsidP="00873AA9">
      <w:pPr>
        <w:pStyle w:val="a3"/>
        <w:ind w:left="225"/>
        <w:jc w:val="both"/>
        <w:rPr>
          <w:b w:val="0"/>
          <w:sz w:val="24"/>
          <w:szCs w:val="24"/>
          <w:u w:val="none"/>
        </w:rPr>
      </w:pPr>
    </w:p>
    <w:p w:rsidR="00BE4A89" w:rsidRPr="00EB3F58" w:rsidRDefault="00BE4A89" w:rsidP="00BE4A89">
      <w:pPr>
        <w:pStyle w:val="a3"/>
        <w:ind w:left="225"/>
        <w:rPr>
          <w:b w:val="0"/>
          <w:sz w:val="24"/>
          <w:szCs w:val="24"/>
          <w:u w:val="none"/>
        </w:rPr>
      </w:pPr>
      <w:proofErr w:type="spellStart"/>
      <w:r w:rsidRPr="00EB3F58">
        <w:rPr>
          <w:b w:val="0"/>
          <w:sz w:val="24"/>
          <w:szCs w:val="24"/>
          <w:u w:val="none"/>
        </w:rPr>
        <w:t>Чадыр-Лунгский</w:t>
      </w:r>
      <w:proofErr w:type="spellEnd"/>
      <w:r w:rsidRPr="00EB3F58">
        <w:rPr>
          <w:b w:val="0"/>
          <w:sz w:val="24"/>
          <w:szCs w:val="24"/>
          <w:u w:val="none"/>
        </w:rPr>
        <w:t xml:space="preserve"> Городской Совет</w:t>
      </w:r>
    </w:p>
    <w:p w:rsidR="00BE4A89" w:rsidRPr="00EB3F58" w:rsidRDefault="00BE4A89" w:rsidP="00BE4A89">
      <w:pPr>
        <w:pStyle w:val="a3"/>
        <w:ind w:left="225"/>
        <w:rPr>
          <w:b w:val="0"/>
          <w:sz w:val="24"/>
          <w:szCs w:val="24"/>
          <w:u w:val="none"/>
        </w:rPr>
      </w:pPr>
      <w:r w:rsidRPr="00EB3F58">
        <w:rPr>
          <w:b w:val="0"/>
          <w:sz w:val="24"/>
          <w:szCs w:val="24"/>
          <w:u w:val="none"/>
        </w:rPr>
        <w:t>РЕШИЛ:</w:t>
      </w:r>
    </w:p>
    <w:p w:rsidR="00BE4A89" w:rsidRPr="00EB3F58" w:rsidRDefault="00BE4A89" w:rsidP="00BE4A89">
      <w:pPr>
        <w:pStyle w:val="a3"/>
        <w:ind w:left="225"/>
        <w:rPr>
          <w:b w:val="0"/>
          <w:sz w:val="24"/>
          <w:szCs w:val="24"/>
          <w:u w:val="none"/>
        </w:rPr>
      </w:pPr>
    </w:p>
    <w:p w:rsidR="00BE4A89" w:rsidRDefault="00873AA9" w:rsidP="00873AA9">
      <w:pPr>
        <w:pStyle w:val="a3"/>
        <w:spacing w:line="360" w:lineRule="auto"/>
        <w:ind w:firstLine="708"/>
        <w:jc w:val="both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Отказать </w:t>
      </w:r>
      <w:r w:rsidR="00BE4A89" w:rsidRPr="00EB3F58">
        <w:rPr>
          <w:b w:val="0"/>
          <w:sz w:val="24"/>
          <w:szCs w:val="24"/>
          <w:u w:val="none"/>
          <w:lang w:val="en-US"/>
        </w:rPr>
        <w:t>SRL</w:t>
      </w:r>
      <w:r w:rsidR="00BE4A89" w:rsidRPr="00EB3F58">
        <w:rPr>
          <w:b w:val="0"/>
          <w:sz w:val="24"/>
          <w:szCs w:val="24"/>
          <w:u w:val="none"/>
        </w:rPr>
        <w:t xml:space="preserve"> «</w:t>
      </w:r>
      <w:proofErr w:type="spellStart"/>
      <w:r w:rsidR="00BE4A89" w:rsidRPr="00EB3F58">
        <w:rPr>
          <w:b w:val="0"/>
          <w:sz w:val="24"/>
          <w:szCs w:val="24"/>
          <w:u w:val="none"/>
          <w:lang w:val="en-US"/>
        </w:rPr>
        <w:t>Tehnogazmontaj</w:t>
      </w:r>
      <w:proofErr w:type="spellEnd"/>
      <w:r w:rsidR="00BE4A89" w:rsidRPr="00EB3F58">
        <w:rPr>
          <w:b w:val="0"/>
          <w:sz w:val="24"/>
          <w:szCs w:val="24"/>
          <w:u w:val="none"/>
        </w:rPr>
        <w:t xml:space="preserve">» </w:t>
      </w:r>
      <w:r>
        <w:rPr>
          <w:b w:val="0"/>
          <w:sz w:val="24"/>
          <w:szCs w:val="24"/>
          <w:u w:val="none"/>
        </w:rPr>
        <w:t>в</w:t>
      </w:r>
      <w:r w:rsidR="00BE4A89" w:rsidRPr="00EB3F58">
        <w:rPr>
          <w:b w:val="0"/>
          <w:sz w:val="24"/>
          <w:szCs w:val="24"/>
          <w:u w:val="none"/>
        </w:rPr>
        <w:t xml:space="preserve"> снижении ставки рыночного сбо</w:t>
      </w:r>
      <w:r w:rsidR="00BE4A89">
        <w:rPr>
          <w:b w:val="0"/>
          <w:sz w:val="24"/>
          <w:szCs w:val="24"/>
          <w:u w:val="none"/>
        </w:rPr>
        <w:t>ра на территории рынка живности</w:t>
      </w:r>
      <w:r w:rsidR="00BE4A89" w:rsidRPr="00EB3F58">
        <w:rPr>
          <w:b w:val="0"/>
          <w:sz w:val="24"/>
          <w:szCs w:val="24"/>
          <w:u w:val="none"/>
        </w:rPr>
        <w:t xml:space="preserve"> на 2013г.</w:t>
      </w:r>
    </w:p>
    <w:p w:rsidR="00BE4A89" w:rsidRPr="00EB3F58" w:rsidRDefault="00BE4A89" w:rsidP="00BE4A89">
      <w:pPr>
        <w:pStyle w:val="a3"/>
        <w:ind w:left="585"/>
        <w:jc w:val="left"/>
        <w:rPr>
          <w:b w:val="0"/>
          <w:sz w:val="24"/>
          <w:szCs w:val="24"/>
          <w:u w:val="none"/>
        </w:rPr>
      </w:pPr>
    </w:p>
    <w:p w:rsidR="00BE4A89" w:rsidRPr="00EB3F58" w:rsidRDefault="00BE4A89" w:rsidP="00BE4A89">
      <w:pPr>
        <w:rPr>
          <w:sz w:val="24"/>
          <w:szCs w:val="24"/>
        </w:rPr>
      </w:pPr>
    </w:p>
    <w:p w:rsidR="00873AA9" w:rsidRDefault="00873AA9" w:rsidP="00873AA9">
      <w:pPr>
        <w:spacing w:line="360" w:lineRule="auto"/>
        <w:jc w:val="both"/>
      </w:pPr>
    </w:p>
    <w:p w:rsidR="00873AA9" w:rsidRDefault="00873AA9" w:rsidP="00873AA9">
      <w:pPr>
        <w:pStyle w:val="Standard"/>
        <w:spacing w:line="360" w:lineRule="auto"/>
        <w:jc w:val="center"/>
      </w:pPr>
      <w:r>
        <w:t xml:space="preserve">Председатель Совета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873AA9" w:rsidRPr="001707EE" w:rsidRDefault="00873AA9" w:rsidP="00873AA9">
      <w:pPr>
        <w:pStyle w:val="Standard"/>
        <w:spacing w:line="360" w:lineRule="auto"/>
        <w:rPr>
          <w:sz w:val="12"/>
          <w:szCs w:val="12"/>
        </w:rPr>
      </w:pPr>
    </w:p>
    <w:p w:rsidR="00873AA9" w:rsidRDefault="00873AA9" w:rsidP="00873AA9">
      <w:pPr>
        <w:pStyle w:val="Standard"/>
        <w:spacing w:line="360" w:lineRule="auto"/>
      </w:pPr>
      <w:r>
        <w:tab/>
        <w:t>Контрассигнует:</w:t>
      </w:r>
    </w:p>
    <w:p w:rsidR="00873AA9" w:rsidRPr="001707EE" w:rsidRDefault="00873AA9" w:rsidP="00873AA9">
      <w:pPr>
        <w:pStyle w:val="Standard"/>
        <w:spacing w:line="360" w:lineRule="auto"/>
        <w:jc w:val="center"/>
        <w:rPr>
          <w:sz w:val="12"/>
          <w:szCs w:val="12"/>
        </w:rPr>
      </w:pPr>
    </w:p>
    <w:p w:rsidR="00873AA9" w:rsidRPr="00873AA9" w:rsidRDefault="00873AA9" w:rsidP="00873AA9">
      <w:pPr>
        <w:spacing w:line="360" w:lineRule="auto"/>
        <w:jc w:val="center"/>
        <w:rPr>
          <w:sz w:val="24"/>
          <w:szCs w:val="24"/>
        </w:rPr>
      </w:pPr>
      <w:r w:rsidRPr="00873AA9">
        <w:rPr>
          <w:sz w:val="24"/>
          <w:szCs w:val="24"/>
        </w:rPr>
        <w:t xml:space="preserve">Секретарь Совета                                                                                              Наталия </w:t>
      </w:r>
      <w:proofErr w:type="spellStart"/>
      <w:r w:rsidRPr="00873AA9">
        <w:rPr>
          <w:sz w:val="24"/>
          <w:szCs w:val="24"/>
        </w:rPr>
        <w:t>Кристева</w:t>
      </w:r>
      <w:proofErr w:type="spellEnd"/>
    </w:p>
    <w:p w:rsidR="00BE4A89" w:rsidRPr="00EB3F58" w:rsidRDefault="00BE4A89" w:rsidP="00BE4A89">
      <w:pPr>
        <w:rPr>
          <w:sz w:val="24"/>
          <w:szCs w:val="24"/>
        </w:rPr>
      </w:pPr>
    </w:p>
    <w:p w:rsidR="00BE4A89" w:rsidRPr="007057A2" w:rsidRDefault="00BE4A89" w:rsidP="00BE4A89"/>
    <w:p w:rsidR="00BE4A89" w:rsidRPr="007057A2" w:rsidRDefault="00BE4A89" w:rsidP="00BE4A89"/>
    <w:p w:rsidR="00BE4A89" w:rsidRPr="00FA7273" w:rsidRDefault="00BE4A89" w:rsidP="00BE4A89"/>
    <w:p w:rsidR="00BE4A89" w:rsidRPr="00FA7273" w:rsidRDefault="00BE4A89" w:rsidP="00BE4A89"/>
    <w:p w:rsidR="00C604B0" w:rsidRDefault="00C604B0"/>
    <w:sectPr w:rsidR="00C604B0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A1A128B"/>
    <w:multiLevelType w:val="multilevel"/>
    <w:tmpl w:val="177668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5"/>
  <w:proofState w:spelling="clean" w:grammar="clean"/>
  <w:defaultTabStop w:val="708"/>
  <w:characterSpacingControl w:val="doNotCompress"/>
  <w:compat/>
  <w:rsids>
    <w:rsidRoot w:val="00BE4A89"/>
    <w:rsid w:val="00080AE9"/>
    <w:rsid w:val="001F5DAE"/>
    <w:rsid w:val="00297BB4"/>
    <w:rsid w:val="002C2397"/>
    <w:rsid w:val="00342A87"/>
    <w:rsid w:val="003A09E6"/>
    <w:rsid w:val="0069580E"/>
    <w:rsid w:val="00873AA9"/>
    <w:rsid w:val="009F7357"/>
    <w:rsid w:val="00B435F6"/>
    <w:rsid w:val="00BE4A89"/>
    <w:rsid w:val="00BF24BB"/>
    <w:rsid w:val="00C604B0"/>
    <w:rsid w:val="00C86C45"/>
    <w:rsid w:val="00CD258C"/>
    <w:rsid w:val="00D76B7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BE4A89"/>
    <w:pPr>
      <w:keepNext/>
      <w:ind w:left="1276"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A8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4A8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Title"/>
    <w:basedOn w:val="a"/>
    <w:link w:val="a4"/>
    <w:qFormat/>
    <w:rsid w:val="00BE4A89"/>
    <w:pPr>
      <w:jc w:val="center"/>
    </w:pPr>
    <w:rPr>
      <w:b/>
      <w:sz w:val="28"/>
      <w:u w:val="single"/>
    </w:rPr>
  </w:style>
  <w:style w:type="character" w:customStyle="1" w:styleId="a4">
    <w:name w:val="Название Знак"/>
    <w:basedOn w:val="a0"/>
    <w:link w:val="a3"/>
    <w:rsid w:val="00BE4A89"/>
    <w:rPr>
      <w:rFonts w:ascii="Times New Roman" w:eastAsia="Times New Roman" w:hAnsi="Times New Roman" w:cs="Times New Roman"/>
      <w:b/>
      <w:sz w:val="28"/>
      <w:szCs w:val="20"/>
      <w:u w:val="single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BE4A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a5">
    <w:name w:val="Hyperlink"/>
    <w:basedOn w:val="a0"/>
    <w:semiHidden/>
    <w:unhideWhenUsed/>
    <w:rsid w:val="00BE4A89"/>
    <w:rPr>
      <w:color w:val="0000FF"/>
      <w:u w:val="single"/>
    </w:rPr>
  </w:style>
  <w:style w:type="paragraph" w:customStyle="1" w:styleId="Standard">
    <w:name w:val="Standard"/>
    <w:rsid w:val="00873AA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2013-06-13T10:56:00Z</cp:lastPrinted>
  <dcterms:created xsi:type="dcterms:W3CDTF">2013-06-13T10:39:00Z</dcterms:created>
  <dcterms:modified xsi:type="dcterms:W3CDTF">2013-06-13T10:58:00Z</dcterms:modified>
</cp:coreProperties>
</file>