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892E54" w:rsidRPr="00EC2C46" w:rsidTr="000F4DE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Default="00892E54" w:rsidP="000F4DE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474D" w:rsidRPr="00AC474D"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AC474D" w:rsidRPr="00AC474D"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ind w:firstLine="720"/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892E54" w:rsidRDefault="00892E54" w:rsidP="000F4DE9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4E058A" w:rsidRDefault="00892E54" w:rsidP="000F4DE9">
            <w:pPr>
              <w:rPr>
                <w:b/>
                <w:color w:val="000000"/>
                <w:sz w:val="36"/>
                <w:lang w:val="en-US"/>
              </w:rPr>
            </w:pPr>
          </w:p>
          <w:p w:rsidR="00892E54" w:rsidRPr="00F25324" w:rsidRDefault="00892E54" w:rsidP="000F4DE9">
            <w:pPr>
              <w:pStyle w:val="7"/>
              <w:rPr>
                <w:sz w:val="20"/>
              </w:rPr>
            </w:pPr>
            <w:r w:rsidRPr="00F25324">
              <w:rPr>
                <w:sz w:val="20"/>
              </w:rPr>
              <w:t>РЕСПУБЛИКА МОЛДОВА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892E54" w:rsidRDefault="00892E54" w:rsidP="000F4DE9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4E058A" w:rsidRDefault="004E058A" w:rsidP="00892E54">
      <w:pPr>
        <w:spacing w:line="240" w:lineRule="atLeast"/>
        <w:jc w:val="center"/>
        <w:rPr>
          <w:b/>
          <w:caps/>
          <w:lang w:val="en-US"/>
        </w:rPr>
      </w:pPr>
    </w:p>
    <w:p w:rsidR="00892E54" w:rsidRDefault="00892E54" w:rsidP="00892E54">
      <w:pPr>
        <w:spacing w:line="240" w:lineRule="atLeast"/>
        <w:jc w:val="center"/>
        <w:rPr>
          <w:b/>
          <w:caps/>
        </w:rPr>
      </w:pPr>
      <w:r>
        <w:rPr>
          <w:b/>
          <w:caps/>
        </w:rPr>
        <w:t>Решение</w:t>
      </w:r>
    </w:p>
    <w:p w:rsidR="00892E54" w:rsidRPr="00EC2C46" w:rsidRDefault="00892E54" w:rsidP="00892E54">
      <w:pPr>
        <w:spacing w:line="240" w:lineRule="atLeast"/>
        <w:jc w:val="center"/>
        <w:rPr>
          <w:b/>
        </w:rPr>
      </w:pPr>
      <w:r>
        <w:rPr>
          <w:b/>
        </w:rPr>
        <w:t xml:space="preserve">22.07.2011 г.                                                                                                               № </w:t>
      </w:r>
      <w:r>
        <w:rPr>
          <w:b/>
          <w:lang w:val="en-US"/>
        </w:rPr>
        <w:t>IV</w:t>
      </w:r>
      <w:r>
        <w:rPr>
          <w:b/>
        </w:rPr>
        <w:t xml:space="preserve">/ </w:t>
      </w:r>
      <w:r w:rsidR="004E058A" w:rsidRPr="00EC2C46">
        <w:rPr>
          <w:b/>
        </w:rPr>
        <w:t>2</w:t>
      </w:r>
    </w:p>
    <w:p w:rsidR="00892E54" w:rsidRDefault="00892E54" w:rsidP="00892E54">
      <w:pPr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</w:t>
      </w:r>
      <w:r>
        <w:t xml:space="preserve">  </w:t>
      </w:r>
      <w:r>
        <w:rPr>
          <w:b/>
        </w:rPr>
        <w:t>г</w:t>
      </w:r>
      <w:proofErr w:type="gramStart"/>
      <w:r>
        <w:rPr>
          <w:b/>
        </w:rPr>
        <w:t>.Ч</w:t>
      </w:r>
      <w:proofErr w:type="gramEnd"/>
      <w:r>
        <w:rPr>
          <w:b/>
        </w:rPr>
        <w:t>адыр-Лунга</w:t>
      </w:r>
    </w:p>
    <w:p w:rsidR="00892E54" w:rsidRDefault="00892E54" w:rsidP="00892E54"/>
    <w:p w:rsidR="00892E54" w:rsidRDefault="00892E54" w:rsidP="00892E54">
      <w:pPr>
        <w:ind w:firstLine="708"/>
      </w:pPr>
      <w:r>
        <w:t>О создании комиссии по</w:t>
      </w:r>
      <w:r w:rsidRPr="00892E54">
        <w:t xml:space="preserve"> </w:t>
      </w:r>
      <w:r>
        <w:t xml:space="preserve">оказанию </w:t>
      </w:r>
    </w:p>
    <w:p w:rsidR="00892E54" w:rsidRPr="00C53A77" w:rsidRDefault="00892E54" w:rsidP="00892E54">
      <w:r>
        <w:t>материальной помощи малоимущим гражданам</w:t>
      </w:r>
    </w:p>
    <w:p w:rsidR="00892E54" w:rsidRPr="007A5A75" w:rsidRDefault="00892E54" w:rsidP="004E058A">
      <w:pPr>
        <w:ind w:firstLine="708"/>
      </w:pPr>
    </w:p>
    <w:p w:rsidR="00892E54" w:rsidRPr="003753B4" w:rsidRDefault="00892E54" w:rsidP="004E058A">
      <w:pPr>
        <w:ind w:firstLine="708"/>
        <w:jc w:val="both"/>
        <w:rPr>
          <w:lang w:val="ro-RO"/>
        </w:rPr>
      </w:pPr>
      <w:r>
        <w:t xml:space="preserve"> В соответствии с п.25</w:t>
      </w:r>
      <w:r w:rsidR="00156A84">
        <w:t>, 26</w:t>
      </w:r>
      <w:r>
        <w:t xml:space="preserve"> Постановления Исполнительного Комитета Гагаузии №2/17 от 15.002.2007г.,  «Об утверждении Положения об организации и функционировании Фонда социальной поддержки населения АТО Гагаузия»,</w:t>
      </w:r>
    </w:p>
    <w:p w:rsidR="00892E54" w:rsidRPr="00940E9C" w:rsidRDefault="00892E54" w:rsidP="004E058A">
      <w:pPr>
        <w:jc w:val="both"/>
      </w:pPr>
      <w:r w:rsidRPr="00C53A77">
        <w:t xml:space="preserve">   </w:t>
      </w:r>
      <w:r w:rsidRPr="00C53A77">
        <w:rPr>
          <w:b/>
        </w:rPr>
        <w:t xml:space="preserve">                                                                                                         </w:t>
      </w:r>
    </w:p>
    <w:p w:rsidR="00892E54" w:rsidRPr="00C3708E" w:rsidRDefault="00892E54" w:rsidP="004E058A">
      <w:pPr>
        <w:jc w:val="center"/>
      </w:pPr>
      <w:r w:rsidRPr="00C3708E">
        <w:t>Чадыр-Лунгский Городской Совет</w:t>
      </w:r>
    </w:p>
    <w:p w:rsidR="00892E54" w:rsidRDefault="00892E54" w:rsidP="004E058A">
      <w:pPr>
        <w:ind w:firstLine="708"/>
        <w:jc w:val="center"/>
      </w:pPr>
      <w:r w:rsidRPr="00C3708E">
        <w:rPr>
          <w:b/>
        </w:rPr>
        <w:t>РЕШИЛ</w:t>
      </w:r>
      <w:r w:rsidRPr="00C3708E">
        <w:t>:</w:t>
      </w:r>
    </w:p>
    <w:p w:rsidR="00892E54" w:rsidRDefault="00892E54" w:rsidP="00156A84">
      <w:pPr>
        <w:pStyle w:val="a3"/>
        <w:numPr>
          <w:ilvl w:val="0"/>
          <w:numId w:val="2"/>
        </w:numPr>
        <w:jc w:val="both"/>
      </w:pPr>
      <w:r>
        <w:t>Утвердить следующий состав комиссии по</w:t>
      </w:r>
      <w:r w:rsidRPr="00892E54">
        <w:t xml:space="preserve"> </w:t>
      </w:r>
      <w:r>
        <w:t xml:space="preserve">оказанию материальной помощи малоимущим гражданам </w:t>
      </w:r>
      <w:proofErr w:type="gramStart"/>
      <w:r>
        <w:t>г</w:t>
      </w:r>
      <w:proofErr w:type="gramEnd"/>
      <w:r>
        <w:t>. Чадыр-Лунга:</w:t>
      </w:r>
    </w:p>
    <w:p w:rsidR="00C35F37" w:rsidRPr="00C53A77" w:rsidRDefault="00C35F37" w:rsidP="00892E54">
      <w:pPr>
        <w:ind w:firstLine="708"/>
        <w:jc w:val="both"/>
      </w:pPr>
    </w:p>
    <w:p w:rsidR="00892E54" w:rsidRDefault="00EC2C46" w:rsidP="00156A84">
      <w:pPr>
        <w:pStyle w:val="a3"/>
        <w:numPr>
          <w:ilvl w:val="0"/>
          <w:numId w:val="3"/>
        </w:numPr>
      </w:pPr>
      <w:r>
        <w:t>З</w:t>
      </w:r>
      <w:r w:rsidR="004E058A">
        <w:t>аместитель</w:t>
      </w:r>
      <w:r w:rsidR="00892E54">
        <w:t xml:space="preserve"> </w:t>
      </w:r>
      <w:proofErr w:type="spellStart"/>
      <w:r w:rsidR="00892E54">
        <w:t>Примара</w:t>
      </w:r>
      <w:proofErr w:type="spellEnd"/>
    </w:p>
    <w:p w:rsidR="00C35F37" w:rsidRDefault="0063068C" w:rsidP="004E058A">
      <w:pPr>
        <w:pStyle w:val="a3"/>
        <w:numPr>
          <w:ilvl w:val="0"/>
          <w:numId w:val="3"/>
        </w:numPr>
      </w:pPr>
      <w:r>
        <w:t>Маркова И.И. – социальный ассистент</w:t>
      </w:r>
    </w:p>
    <w:p w:rsidR="00892E54" w:rsidRDefault="00892E54" w:rsidP="00156A84">
      <w:pPr>
        <w:pStyle w:val="a3"/>
        <w:numPr>
          <w:ilvl w:val="0"/>
          <w:numId w:val="3"/>
        </w:numPr>
        <w:jc w:val="both"/>
      </w:pPr>
      <w:proofErr w:type="spellStart"/>
      <w:r>
        <w:t>Коломан</w:t>
      </w:r>
      <w:proofErr w:type="spellEnd"/>
      <w:r>
        <w:t xml:space="preserve"> И.Н. – советник ГС, председатель комиссии </w:t>
      </w:r>
      <w:r w:rsidRPr="00892E54">
        <w:t>по вопросам образования, здравоохранения, культуры, молодежи и спорта, социального обеспечения населения</w:t>
      </w:r>
    </w:p>
    <w:p w:rsidR="00C35F37" w:rsidRDefault="00C35F37" w:rsidP="00156A84">
      <w:pPr>
        <w:pStyle w:val="a3"/>
        <w:numPr>
          <w:ilvl w:val="0"/>
          <w:numId w:val="3"/>
        </w:numPr>
        <w:jc w:val="both"/>
      </w:pPr>
      <w:proofErr w:type="spellStart"/>
      <w:r>
        <w:t>Орманжи</w:t>
      </w:r>
      <w:proofErr w:type="spellEnd"/>
      <w:r>
        <w:t xml:space="preserve"> И.Л. – советник ГС, член комиссии </w:t>
      </w:r>
      <w:r w:rsidRPr="00892E54">
        <w:t>по вопросам образования, здравоохранения, культуры, молодежи и спорта, социального обеспечения населения</w:t>
      </w:r>
    </w:p>
    <w:p w:rsidR="00C35F37" w:rsidRDefault="00C35F37" w:rsidP="00156A84">
      <w:pPr>
        <w:pStyle w:val="a3"/>
        <w:numPr>
          <w:ilvl w:val="0"/>
          <w:numId w:val="3"/>
        </w:numPr>
        <w:jc w:val="both"/>
      </w:pPr>
      <w:proofErr w:type="spellStart"/>
      <w:r>
        <w:t>Гаста</w:t>
      </w:r>
      <w:proofErr w:type="spellEnd"/>
      <w:r>
        <w:t xml:space="preserve"> С.П. – советник ГС, член комиссии </w:t>
      </w:r>
      <w:r w:rsidRPr="00892E54">
        <w:t>по вопросам образования, здравоохранения, культуры, молодежи и спорта, социального обеспечения населения</w:t>
      </w:r>
    </w:p>
    <w:p w:rsidR="00C35F37" w:rsidRDefault="00C35F37" w:rsidP="00156A84">
      <w:pPr>
        <w:pStyle w:val="a3"/>
        <w:numPr>
          <w:ilvl w:val="0"/>
          <w:numId w:val="3"/>
        </w:numPr>
        <w:jc w:val="both"/>
      </w:pPr>
      <w:proofErr w:type="spellStart"/>
      <w:r>
        <w:t>Кожокарь</w:t>
      </w:r>
      <w:proofErr w:type="spellEnd"/>
      <w:r>
        <w:t xml:space="preserve"> Е.Д. – председатель ОО «Женская инициатива»</w:t>
      </w:r>
    </w:p>
    <w:p w:rsidR="004E058A" w:rsidRDefault="004E058A" w:rsidP="00156A84">
      <w:pPr>
        <w:pStyle w:val="a3"/>
        <w:numPr>
          <w:ilvl w:val="0"/>
          <w:numId w:val="3"/>
        </w:numPr>
        <w:jc w:val="both"/>
      </w:pPr>
      <w:r>
        <w:t>Генов И.К. – председатель Совета ветеранов войны и труда</w:t>
      </w:r>
    </w:p>
    <w:p w:rsidR="00156A84" w:rsidRDefault="00156A84" w:rsidP="00C35F37">
      <w:pPr>
        <w:spacing w:line="360" w:lineRule="auto"/>
        <w:jc w:val="both"/>
      </w:pPr>
    </w:p>
    <w:p w:rsidR="00C35F37" w:rsidRDefault="00156A84" w:rsidP="00156A84">
      <w:pPr>
        <w:pStyle w:val="a3"/>
        <w:numPr>
          <w:ilvl w:val="0"/>
          <w:numId w:val="2"/>
        </w:numPr>
        <w:jc w:val="both"/>
      </w:pPr>
      <w:r>
        <w:t xml:space="preserve">Принятые комиссией решения доводить до сведения общественности путем размещения на доске объявлений </w:t>
      </w:r>
      <w:proofErr w:type="spellStart"/>
      <w:r>
        <w:t>Примэрии</w:t>
      </w:r>
      <w:proofErr w:type="spellEnd"/>
      <w:r>
        <w:t>.</w:t>
      </w:r>
    </w:p>
    <w:p w:rsidR="005F0CD4" w:rsidRDefault="005F0CD4" w:rsidP="005F0CD4">
      <w:pPr>
        <w:ind w:left="360"/>
        <w:jc w:val="both"/>
      </w:pPr>
    </w:p>
    <w:p w:rsidR="005F0CD4" w:rsidRPr="00892E54" w:rsidRDefault="005F0CD4" w:rsidP="00156A84">
      <w:pPr>
        <w:pStyle w:val="a3"/>
        <w:numPr>
          <w:ilvl w:val="0"/>
          <w:numId w:val="2"/>
        </w:numPr>
        <w:jc w:val="both"/>
      </w:pPr>
      <w:r>
        <w:t>Решение Чадыр-Лунгского Городского Совета №</w:t>
      </w:r>
      <w:r>
        <w:rPr>
          <w:lang w:val="en-US"/>
        </w:rPr>
        <w:t>III</w:t>
      </w:r>
      <w:r w:rsidRPr="005F0CD4">
        <w:t>/12</w:t>
      </w:r>
      <w:r>
        <w:t xml:space="preserve"> от 21.03.2007г. с изменениями и дополнениями считать утратившим силу.</w:t>
      </w:r>
    </w:p>
    <w:p w:rsidR="005F0CD4" w:rsidRDefault="005F0CD4" w:rsidP="00892E54">
      <w:pPr>
        <w:spacing w:line="360" w:lineRule="auto"/>
      </w:pPr>
    </w:p>
    <w:p w:rsidR="00892E54" w:rsidRDefault="00892E54" w:rsidP="004E058A">
      <w:pPr>
        <w:tabs>
          <w:tab w:val="left" w:pos="5325"/>
        </w:tabs>
        <w:jc w:val="center"/>
      </w:pPr>
      <w:r>
        <w:t>Председатель Совета</w:t>
      </w:r>
      <w:r>
        <w:tab/>
        <w:t xml:space="preserve">          Олег </w:t>
      </w:r>
      <w:proofErr w:type="spellStart"/>
      <w:r>
        <w:t>Кайкы</w:t>
      </w:r>
      <w:proofErr w:type="spellEnd"/>
    </w:p>
    <w:p w:rsidR="004E058A" w:rsidRDefault="004E058A" w:rsidP="004E058A">
      <w:pPr>
        <w:tabs>
          <w:tab w:val="left" w:pos="5325"/>
        </w:tabs>
        <w:jc w:val="center"/>
      </w:pPr>
    </w:p>
    <w:p w:rsidR="004E058A" w:rsidRDefault="004E058A" w:rsidP="004E058A">
      <w:pPr>
        <w:tabs>
          <w:tab w:val="left" w:pos="5325"/>
        </w:tabs>
        <w:jc w:val="center"/>
      </w:pPr>
    </w:p>
    <w:p w:rsidR="00161A5A" w:rsidRDefault="00892E54" w:rsidP="004E058A">
      <w:pPr>
        <w:tabs>
          <w:tab w:val="left" w:pos="5400"/>
        </w:tabs>
        <w:jc w:val="center"/>
      </w:pPr>
      <w:r>
        <w:t xml:space="preserve">Секретарь Совета </w:t>
      </w:r>
      <w:r>
        <w:tab/>
        <w:t xml:space="preserve">Наталия </w:t>
      </w:r>
      <w:proofErr w:type="spellStart"/>
      <w:r>
        <w:t>Кристева</w:t>
      </w:r>
      <w:proofErr w:type="spellEnd"/>
    </w:p>
    <w:sectPr w:rsidR="00161A5A" w:rsidSect="00137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3288F"/>
    <w:multiLevelType w:val="hybridMultilevel"/>
    <w:tmpl w:val="76B2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77911"/>
    <w:multiLevelType w:val="hybridMultilevel"/>
    <w:tmpl w:val="9DC8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E54"/>
    <w:rsid w:val="00023903"/>
    <w:rsid w:val="00080D4B"/>
    <w:rsid w:val="00156A84"/>
    <w:rsid w:val="00161A5A"/>
    <w:rsid w:val="002B599F"/>
    <w:rsid w:val="004E058A"/>
    <w:rsid w:val="005F0CD4"/>
    <w:rsid w:val="0063068C"/>
    <w:rsid w:val="00892E54"/>
    <w:rsid w:val="00AC474D"/>
    <w:rsid w:val="00C35F37"/>
    <w:rsid w:val="00CE0FE4"/>
    <w:rsid w:val="00EC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92E54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92E54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92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2A93-8224-44AE-A281-481BF324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2011-08-10T10:40:00Z</cp:lastPrinted>
  <dcterms:created xsi:type="dcterms:W3CDTF">2011-07-21T05:50:00Z</dcterms:created>
  <dcterms:modified xsi:type="dcterms:W3CDTF">2011-08-10T10:40:00Z</dcterms:modified>
</cp:coreProperties>
</file>