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2E" w:rsidRPr="007B4790" w:rsidRDefault="00470C2E" w:rsidP="00470C2E">
      <w:pPr>
        <w:jc w:val="right"/>
        <w:rPr>
          <w:sz w:val="20"/>
          <w:szCs w:val="20"/>
        </w:rPr>
      </w:pPr>
      <w:r w:rsidRPr="007B4790">
        <w:rPr>
          <w:sz w:val="20"/>
          <w:szCs w:val="20"/>
        </w:rPr>
        <w:t xml:space="preserve">Приложение к решению Городского совета №   </w:t>
      </w:r>
      <w:r w:rsidRPr="007B4790">
        <w:rPr>
          <w:sz w:val="20"/>
          <w:szCs w:val="20"/>
          <w:lang w:val="en-US"/>
        </w:rPr>
        <w:t>I</w:t>
      </w:r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>/</w:t>
      </w:r>
      <w:r w:rsidRPr="00470C2E">
        <w:rPr>
          <w:sz w:val="20"/>
          <w:szCs w:val="20"/>
        </w:rPr>
        <w:t xml:space="preserve"> </w:t>
      </w:r>
      <w:r w:rsidR="000A0F45" w:rsidRPr="000A0F45">
        <w:rPr>
          <w:sz w:val="20"/>
          <w:szCs w:val="20"/>
        </w:rPr>
        <w:t>8</w:t>
      </w:r>
      <w:r w:rsidRPr="00470C2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от </w:t>
      </w:r>
      <w:r w:rsidRPr="00470C2E">
        <w:rPr>
          <w:sz w:val="20"/>
          <w:szCs w:val="20"/>
        </w:rPr>
        <w:t>22</w:t>
      </w:r>
      <w:r w:rsidRPr="007B4790">
        <w:rPr>
          <w:sz w:val="20"/>
          <w:szCs w:val="20"/>
        </w:rPr>
        <w:t>.0</w:t>
      </w:r>
      <w:r w:rsidRPr="00470C2E">
        <w:rPr>
          <w:sz w:val="20"/>
          <w:szCs w:val="20"/>
        </w:rPr>
        <w:t>7</w:t>
      </w:r>
      <w:r w:rsidRPr="007B4790">
        <w:rPr>
          <w:sz w:val="20"/>
          <w:szCs w:val="20"/>
        </w:rPr>
        <w:t>.20</w:t>
      </w:r>
      <w:r w:rsidRPr="00470C2E">
        <w:rPr>
          <w:sz w:val="20"/>
          <w:szCs w:val="20"/>
        </w:rPr>
        <w:t>11</w:t>
      </w:r>
      <w:r w:rsidRPr="007B4790">
        <w:rPr>
          <w:sz w:val="20"/>
          <w:szCs w:val="20"/>
        </w:rPr>
        <w:t xml:space="preserve"> г.                                                                                                                 </w:t>
      </w:r>
    </w:p>
    <w:p w:rsidR="00470C2E" w:rsidRPr="00DC11AB" w:rsidRDefault="00470C2E" w:rsidP="00470C2E">
      <w:pPr>
        <w:jc w:val="right"/>
        <w:rPr>
          <w:b/>
          <w:sz w:val="20"/>
          <w:szCs w:val="20"/>
        </w:rPr>
      </w:pPr>
    </w:p>
    <w:p w:rsidR="000C30B5" w:rsidRPr="00DC11AB" w:rsidRDefault="000C30B5" w:rsidP="00470C2E">
      <w:pPr>
        <w:jc w:val="right"/>
        <w:rPr>
          <w:b/>
          <w:sz w:val="20"/>
          <w:szCs w:val="20"/>
        </w:rPr>
      </w:pPr>
    </w:p>
    <w:p w:rsidR="00470C2E" w:rsidRDefault="00470C2E" w:rsidP="00470C2E">
      <w:pPr>
        <w:jc w:val="center"/>
        <w:rPr>
          <w:b/>
        </w:rPr>
      </w:pPr>
      <w:r w:rsidRPr="007B4790">
        <w:rPr>
          <w:b/>
        </w:rPr>
        <w:t xml:space="preserve">ПЛАН РАБОТЫ Чадыр-Лунгского Городского </w:t>
      </w:r>
      <w:r w:rsidR="00F726D5">
        <w:rPr>
          <w:b/>
        </w:rPr>
        <w:t>С</w:t>
      </w:r>
      <w:r w:rsidRPr="007B4790">
        <w:rPr>
          <w:b/>
        </w:rPr>
        <w:t>овета</w:t>
      </w:r>
    </w:p>
    <w:p w:rsidR="00470C2E" w:rsidRDefault="00470C2E" w:rsidP="00470C2E">
      <w:pPr>
        <w:jc w:val="center"/>
        <w:rPr>
          <w:b/>
        </w:rPr>
      </w:pPr>
      <w:r w:rsidRPr="007B4790">
        <w:rPr>
          <w:b/>
        </w:rPr>
        <w:t xml:space="preserve"> </w:t>
      </w:r>
      <w:r>
        <w:rPr>
          <w:b/>
        </w:rPr>
        <w:t>на II полугодие 20</w:t>
      </w:r>
      <w:r>
        <w:rPr>
          <w:b/>
          <w:lang w:val="en-US"/>
        </w:rPr>
        <w:t>11</w:t>
      </w:r>
      <w:r w:rsidRPr="007B4790">
        <w:rPr>
          <w:b/>
        </w:rPr>
        <w:t xml:space="preserve"> г.  </w:t>
      </w:r>
    </w:p>
    <w:p w:rsidR="00470C2E" w:rsidRPr="007B4790" w:rsidRDefault="00470C2E" w:rsidP="00470C2E">
      <w:pPr>
        <w:jc w:val="center"/>
      </w:pPr>
    </w:p>
    <w:tbl>
      <w:tblPr>
        <w:tblStyle w:val="a3"/>
        <w:tblW w:w="0" w:type="auto"/>
        <w:tblLayout w:type="fixed"/>
        <w:tblLook w:val="01E0"/>
      </w:tblPr>
      <w:tblGrid>
        <w:gridCol w:w="1137"/>
        <w:gridCol w:w="6072"/>
        <w:gridCol w:w="1868"/>
        <w:gridCol w:w="3428"/>
        <w:gridCol w:w="2752"/>
      </w:tblGrid>
      <w:tr w:rsidR="00470C2E" w:rsidRPr="007B4790" w:rsidTr="00404A95">
        <w:trPr>
          <w:trHeight w:val="149"/>
        </w:trPr>
        <w:tc>
          <w:tcPr>
            <w:tcW w:w="15257" w:type="dxa"/>
            <w:gridSpan w:val="5"/>
          </w:tcPr>
          <w:p w:rsidR="00470C2E" w:rsidRDefault="00470C2E" w:rsidP="00404A95">
            <w:pPr>
              <w:jc w:val="center"/>
              <w:rPr>
                <w:b/>
              </w:rPr>
            </w:pPr>
          </w:p>
          <w:p w:rsidR="00470C2E" w:rsidRPr="007B4790" w:rsidRDefault="00470C2E" w:rsidP="00404A95">
            <w:pPr>
              <w:jc w:val="center"/>
            </w:pPr>
            <w:r w:rsidRPr="007B4790">
              <w:rPr>
                <w:b/>
              </w:rPr>
              <w:t>ЗАСЕДАНИЯ  ГОРОДСКОГО СОВЕТА</w:t>
            </w:r>
          </w:p>
        </w:tc>
      </w:tr>
      <w:tr w:rsidR="00470C2E" w:rsidRPr="007B4790" w:rsidTr="00404A95">
        <w:trPr>
          <w:trHeight w:val="149"/>
        </w:trPr>
        <w:tc>
          <w:tcPr>
            <w:tcW w:w="1137" w:type="dxa"/>
          </w:tcPr>
          <w:p w:rsidR="00470C2E" w:rsidRPr="007B4790" w:rsidRDefault="00F726D5" w:rsidP="00F726D5">
            <w:pPr>
              <w:jc w:val="center"/>
              <w:rPr>
                <w:i/>
              </w:rPr>
            </w:pPr>
            <w:r>
              <w:rPr>
                <w:i/>
              </w:rPr>
              <w:t>№ п/</w:t>
            </w:r>
            <w:r w:rsidR="00470C2E" w:rsidRPr="007B4790">
              <w:rPr>
                <w:i/>
              </w:rPr>
              <w:t>п</w:t>
            </w:r>
          </w:p>
        </w:tc>
        <w:tc>
          <w:tcPr>
            <w:tcW w:w="6072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Наименование мероприятия</w:t>
            </w:r>
          </w:p>
        </w:tc>
        <w:tc>
          <w:tcPr>
            <w:tcW w:w="1868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Дата</w:t>
            </w:r>
          </w:p>
        </w:tc>
        <w:tc>
          <w:tcPr>
            <w:tcW w:w="3428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Отв. за подготовку</w:t>
            </w:r>
          </w:p>
        </w:tc>
        <w:tc>
          <w:tcPr>
            <w:tcW w:w="2752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Докладчик</w:t>
            </w:r>
          </w:p>
        </w:tc>
      </w:tr>
      <w:tr w:rsidR="00470C2E" w:rsidRPr="007B4790" w:rsidTr="00470C2E">
        <w:trPr>
          <w:trHeight w:val="1984"/>
        </w:trPr>
        <w:tc>
          <w:tcPr>
            <w:tcW w:w="1137" w:type="dxa"/>
          </w:tcPr>
          <w:p w:rsidR="00470C2E" w:rsidRPr="007B4790" w:rsidRDefault="00470C2E" w:rsidP="00404A95">
            <w:pPr>
              <w:jc w:val="center"/>
              <w:rPr>
                <w:b/>
              </w:rPr>
            </w:pPr>
            <w:r w:rsidRPr="007B4790">
              <w:rPr>
                <w:b/>
              </w:rPr>
              <w:t>1.</w:t>
            </w:r>
          </w:p>
        </w:tc>
        <w:tc>
          <w:tcPr>
            <w:tcW w:w="6072" w:type="dxa"/>
          </w:tcPr>
          <w:p w:rsidR="00470C2E" w:rsidRPr="007B4790" w:rsidRDefault="00470C2E" w:rsidP="00470C2E">
            <w:r w:rsidRPr="007B4790">
              <w:t>1. О подготовке учреждений образования  и культуры к отопительному сезону 20</w:t>
            </w:r>
            <w:r w:rsidRPr="00470C2E">
              <w:t>11</w:t>
            </w:r>
            <w:r w:rsidRPr="007B4790">
              <w:t>-20</w:t>
            </w:r>
            <w:r w:rsidRPr="00470C2E">
              <w:t>12</w:t>
            </w:r>
            <w:r w:rsidRPr="007B4790">
              <w:t xml:space="preserve"> гг.</w:t>
            </w:r>
          </w:p>
          <w:p w:rsidR="00470C2E" w:rsidRPr="007B4790" w:rsidRDefault="00470C2E" w:rsidP="00470C2E">
            <w:r>
              <w:rPr>
                <w:lang w:val="en-US"/>
              </w:rPr>
              <w:t>2</w:t>
            </w:r>
            <w:r w:rsidRPr="007B4790">
              <w:t>. Текущие вопросы</w:t>
            </w:r>
          </w:p>
          <w:p w:rsidR="00470C2E" w:rsidRPr="007B4790" w:rsidRDefault="00470C2E" w:rsidP="00470C2E"/>
        </w:tc>
        <w:tc>
          <w:tcPr>
            <w:tcW w:w="1868" w:type="dxa"/>
          </w:tcPr>
          <w:p w:rsidR="00470C2E" w:rsidRPr="007B4790" w:rsidRDefault="00470C2E" w:rsidP="00470C2E">
            <w:pPr>
              <w:jc w:val="center"/>
            </w:pPr>
            <w:r>
              <w:rPr>
                <w:lang w:val="en-US"/>
              </w:rPr>
              <w:t>15</w:t>
            </w:r>
            <w:r w:rsidRPr="007B4790">
              <w:t xml:space="preserve">. 09. </w:t>
            </w:r>
            <w:r>
              <w:rPr>
                <w:lang w:val="en-US"/>
              </w:rPr>
              <w:t>11</w:t>
            </w:r>
            <w:r w:rsidRPr="007B4790">
              <w:t xml:space="preserve"> г</w:t>
            </w:r>
          </w:p>
        </w:tc>
        <w:tc>
          <w:tcPr>
            <w:tcW w:w="3428" w:type="dxa"/>
          </w:tcPr>
          <w:p w:rsidR="00470C2E" w:rsidRDefault="00470C2E" w:rsidP="00404A95">
            <w:r w:rsidRPr="00470C2E">
              <w:t xml:space="preserve">Примэрия, </w:t>
            </w:r>
          </w:p>
          <w:p w:rsidR="00470C2E" w:rsidRPr="00470C2E" w:rsidRDefault="00470C2E" w:rsidP="00404A95"/>
          <w:p w:rsidR="00470C2E" w:rsidRPr="00470C2E" w:rsidRDefault="00470C2E" w:rsidP="00404A95">
            <w:r w:rsidRPr="00470C2E">
              <w:t>Комиссия по вопросам образования, здравоохранения, культуры, молодежи и спорта, социального обеспечения населения</w:t>
            </w:r>
          </w:p>
        </w:tc>
        <w:tc>
          <w:tcPr>
            <w:tcW w:w="2752" w:type="dxa"/>
          </w:tcPr>
          <w:p w:rsidR="00470C2E" w:rsidRPr="007B4790" w:rsidRDefault="00470C2E" w:rsidP="00404A95">
            <w:r w:rsidRPr="007B4790">
              <w:t xml:space="preserve"> </w:t>
            </w:r>
            <w:r>
              <w:t>Орманжи Г.Г., П</w:t>
            </w:r>
            <w:r w:rsidRPr="007B4790">
              <w:t>римар</w:t>
            </w:r>
          </w:p>
          <w:p w:rsidR="00470C2E" w:rsidRPr="007B4790" w:rsidRDefault="00470C2E" w:rsidP="00470C2E"/>
        </w:tc>
      </w:tr>
      <w:tr w:rsidR="00470C2E" w:rsidRPr="007B4790" w:rsidTr="00404A95">
        <w:trPr>
          <w:trHeight w:val="149"/>
        </w:trPr>
        <w:tc>
          <w:tcPr>
            <w:tcW w:w="1137" w:type="dxa"/>
          </w:tcPr>
          <w:p w:rsidR="00470C2E" w:rsidRPr="007B4790" w:rsidRDefault="00470C2E" w:rsidP="00404A95">
            <w:pPr>
              <w:jc w:val="center"/>
              <w:rPr>
                <w:b/>
              </w:rPr>
            </w:pPr>
            <w:r w:rsidRPr="007B4790">
              <w:rPr>
                <w:b/>
              </w:rPr>
              <w:t xml:space="preserve">2. </w:t>
            </w:r>
          </w:p>
        </w:tc>
        <w:tc>
          <w:tcPr>
            <w:tcW w:w="6072" w:type="dxa"/>
            <w:vAlign w:val="center"/>
          </w:tcPr>
          <w:p w:rsidR="00470C2E" w:rsidRPr="007B4790" w:rsidRDefault="00470C2E" w:rsidP="00404A95">
            <w:r w:rsidRPr="007B4790">
              <w:t>1. О проекте бюджета г. Чадыр-Лунга на 20</w:t>
            </w:r>
            <w:r>
              <w:t>12</w:t>
            </w:r>
            <w:r w:rsidRPr="007B4790">
              <w:t>г.</w:t>
            </w:r>
          </w:p>
          <w:p w:rsidR="00470C2E" w:rsidRPr="007B4790" w:rsidRDefault="00470C2E" w:rsidP="00404A95">
            <w:r>
              <w:t>2</w:t>
            </w:r>
            <w:r w:rsidRPr="007B4790">
              <w:t>. Текущие вопросы.</w:t>
            </w:r>
          </w:p>
          <w:p w:rsidR="00470C2E" w:rsidRPr="007B4790" w:rsidRDefault="00470C2E" w:rsidP="00404A95">
            <w:pPr>
              <w:rPr>
                <w:b/>
              </w:rPr>
            </w:pPr>
          </w:p>
        </w:tc>
        <w:tc>
          <w:tcPr>
            <w:tcW w:w="1868" w:type="dxa"/>
            <w:vAlign w:val="center"/>
          </w:tcPr>
          <w:p w:rsidR="00470C2E" w:rsidRPr="007B4790" w:rsidRDefault="00470C2E" w:rsidP="00470C2E">
            <w:pPr>
              <w:jc w:val="center"/>
            </w:pPr>
            <w:r w:rsidRPr="007B4790">
              <w:t>0</w:t>
            </w:r>
            <w:r>
              <w:t>3</w:t>
            </w:r>
            <w:r w:rsidRPr="007B4790">
              <w:t xml:space="preserve">. 11. </w:t>
            </w:r>
            <w:r>
              <w:t>11</w:t>
            </w:r>
            <w:r w:rsidRPr="007B4790">
              <w:t xml:space="preserve"> г.</w:t>
            </w:r>
          </w:p>
        </w:tc>
        <w:tc>
          <w:tcPr>
            <w:tcW w:w="3428" w:type="dxa"/>
          </w:tcPr>
          <w:p w:rsidR="00470C2E" w:rsidRPr="00470C2E" w:rsidRDefault="00470C2E" w:rsidP="00404A95">
            <w:r w:rsidRPr="00470C2E">
              <w:t>Примэрия,</w:t>
            </w:r>
          </w:p>
          <w:p w:rsidR="00470C2E" w:rsidRPr="00470C2E" w:rsidRDefault="00470C2E" w:rsidP="00404A95">
            <w:r w:rsidRPr="00470C2E">
              <w:t xml:space="preserve">Комиссия по вопросам планирования бюджета и финансов </w:t>
            </w:r>
          </w:p>
        </w:tc>
        <w:tc>
          <w:tcPr>
            <w:tcW w:w="2752" w:type="dxa"/>
          </w:tcPr>
          <w:p w:rsidR="00470C2E" w:rsidRPr="007B4790" w:rsidRDefault="00470C2E" w:rsidP="00404A95">
            <w:r w:rsidRPr="007B4790">
              <w:t xml:space="preserve"> </w:t>
            </w:r>
            <w:r>
              <w:t>Орманжи Г.Г., П</w:t>
            </w:r>
            <w:r w:rsidRPr="007B4790">
              <w:t>римар</w:t>
            </w:r>
          </w:p>
          <w:p w:rsidR="00470C2E" w:rsidRPr="007B4790" w:rsidRDefault="00470C2E" w:rsidP="00404A95"/>
        </w:tc>
      </w:tr>
      <w:tr w:rsidR="00470C2E" w:rsidRPr="007B4790" w:rsidTr="00404A95">
        <w:trPr>
          <w:trHeight w:val="149"/>
        </w:trPr>
        <w:tc>
          <w:tcPr>
            <w:tcW w:w="1137" w:type="dxa"/>
          </w:tcPr>
          <w:p w:rsidR="00470C2E" w:rsidRPr="007B4790" w:rsidRDefault="00470C2E" w:rsidP="00404A95">
            <w:pPr>
              <w:jc w:val="center"/>
              <w:rPr>
                <w:b/>
              </w:rPr>
            </w:pPr>
            <w:r w:rsidRPr="007B4790">
              <w:rPr>
                <w:b/>
              </w:rPr>
              <w:t>3.</w:t>
            </w:r>
          </w:p>
        </w:tc>
        <w:tc>
          <w:tcPr>
            <w:tcW w:w="6072" w:type="dxa"/>
            <w:vAlign w:val="center"/>
          </w:tcPr>
          <w:p w:rsidR="00470C2E" w:rsidRPr="007B4790" w:rsidRDefault="00470C2E" w:rsidP="00404A95">
            <w:r>
              <w:t>1. О бюджете города на 2011</w:t>
            </w:r>
            <w:r w:rsidRPr="007B4790">
              <w:t xml:space="preserve"> год.</w:t>
            </w:r>
          </w:p>
          <w:p w:rsidR="00470C2E" w:rsidRPr="007B4790" w:rsidRDefault="00470C2E" w:rsidP="00404A95">
            <w:r w:rsidRPr="007B4790">
              <w:t xml:space="preserve">2. Об утверждении ставок по земельному налогу и налогу на недвижимость на </w:t>
            </w:r>
            <w:r>
              <w:t>территории г. Чадыр-Лунга на 2011</w:t>
            </w:r>
            <w:r w:rsidRPr="007B4790">
              <w:t>г.</w:t>
            </w:r>
          </w:p>
          <w:p w:rsidR="00470C2E" w:rsidRPr="007B4790" w:rsidRDefault="00470C2E" w:rsidP="00404A95">
            <w:pPr>
              <w:rPr>
                <w:lang w:val="ro-RO"/>
              </w:rPr>
            </w:pPr>
            <w:r w:rsidRPr="007B4790">
              <w:t>3. Об утверждении перечня и ставок по местным сборам на территории г. Чадыр-Лунга на 20</w:t>
            </w:r>
            <w:r>
              <w:t>11</w:t>
            </w:r>
            <w:r w:rsidRPr="007B4790">
              <w:t>г</w:t>
            </w:r>
            <w:r>
              <w:t>.</w:t>
            </w:r>
          </w:p>
          <w:p w:rsidR="00470C2E" w:rsidRPr="007B4790" w:rsidRDefault="00470C2E" w:rsidP="00404A95">
            <w:r w:rsidRPr="007B4790">
              <w:t>4. Текущие вопросы.</w:t>
            </w:r>
          </w:p>
        </w:tc>
        <w:tc>
          <w:tcPr>
            <w:tcW w:w="1868" w:type="dxa"/>
            <w:vAlign w:val="center"/>
          </w:tcPr>
          <w:p w:rsidR="00470C2E" w:rsidRPr="007B4790" w:rsidRDefault="00470C2E" w:rsidP="00470C2E">
            <w:pPr>
              <w:jc w:val="center"/>
            </w:pPr>
            <w:r>
              <w:t>15</w:t>
            </w:r>
            <w:r w:rsidRPr="007B4790">
              <w:t xml:space="preserve">. 12. </w:t>
            </w:r>
            <w:r>
              <w:t>11</w:t>
            </w:r>
            <w:r w:rsidRPr="007B4790">
              <w:t xml:space="preserve"> г.</w:t>
            </w:r>
          </w:p>
        </w:tc>
        <w:tc>
          <w:tcPr>
            <w:tcW w:w="3428" w:type="dxa"/>
            <w:vAlign w:val="center"/>
          </w:tcPr>
          <w:p w:rsidR="00470C2E" w:rsidRPr="007B4790" w:rsidRDefault="00470C2E" w:rsidP="00404A95">
            <w:r w:rsidRPr="007B4790">
              <w:t>Примэрия,</w:t>
            </w:r>
          </w:p>
          <w:p w:rsidR="00470C2E" w:rsidRPr="007B4790" w:rsidRDefault="00470C2E" w:rsidP="00404A95">
            <w:r w:rsidRPr="007B4790">
              <w:t>Консультативная комиссия по бюджету</w:t>
            </w:r>
          </w:p>
        </w:tc>
        <w:tc>
          <w:tcPr>
            <w:tcW w:w="2752" w:type="dxa"/>
            <w:vAlign w:val="center"/>
          </w:tcPr>
          <w:p w:rsidR="00470C2E" w:rsidRPr="007B4790" w:rsidRDefault="00470C2E" w:rsidP="00404A95">
            <w:r>
              <w:t>Орманжи Г.Г., П</w:t>
            </w:r>
            <w:r w:rsidRPr="007B4790">
              <w:t>римар Л. Чобаника, специалист по сбору налогов</w:t>
            </w:r>
          </w:p>
        </w:tc>
      </w:tr>
      <w:tr w:rsidR="00470C2E" w:rsidRPr="007B4790" w:rsidTr="00404A95">
        <w:trPr>
          <w:trHeight w:val="149"/>
        </w:trPr>
        <w:tc>
          <w:tcPr>
            <w:tcW w:w="15257" w:type="dxa"/>
            <w:gridSpan w:val="5"/>
            <w:vAlign w:val="center"/>
          </w:tcPr>
          <w:p w:rsidR="00470C2E" w:rsidRDefault="00470C2E" w:rsidP="00404A95">
            <w:pPr>
              <w:jc w:val="center"/>
              <w:rPr>
                <w:b/>
              </w:rPr>
            </w:pPr>
          </w:p>
          <w:p w:rsidR="00470C2E" w:rsidRPr="007B4790" w:rsidRDefault="00470C2E" w:rsidP="00404A95">
            <w:pPr>
              <w:jc w:val="center"/>
              <w:rPr>
                <w:b/>
              </w:rPr>
            </w:pPr>
            <w:r w:rsidRPr="007B4790">
              <w:rPr>
                <w:b/>
              </w:rPr>
              <w:t>КОНТРОЛЬ ВЫПОЛНЕНИЯ СОБСТВЕННЫХ РЕШЕНИЙ</w:t>
            </w:r>
          </w:p>
        </w:tc>
      </w:tr>
      <w:tr w:rsidR="00470C2E" w:rsidRPr="007B4790" w:rsidTr="00404A95">
        <w:trPr>
          <w:trHeight w:val="149"/>
        </w:trPr>
        <w:tc>
          <w:tcPr>
            <w:tcW w:w="1137" w:type="dxa"/>
          </w:tcPr>
          <w:p w:rsidR="00470C2E" w:rsidRPr="007B4790" w:rsidRDefault="00F726D5" w:rsidP="00F726D5">
            <w:pPr>
              <w:jc w:val="center"/>
              <w:rPr>
                <w:i/>
              </w:rPr>
            </w:pPr>
            <w:r>
              <w:rPr>
                <w:i/>
              </w:rPr>
              <w:t>№ п/</w:t>
            </w:r>
            <w:r w:rsidR="00470C2E" w:rsidRPr="007B4790">
              <w:rPr>
                <w:i/>
              </w:rPr>
              <w:t>п</w:t>
            </w:r>
          </w:p>
        </w:tc>
        <w:tc>
          <w:tcPr>
            <w:tcW w:w="6072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Наименование мероприятия</w:t>
            </w:r>
          </w:p>
        </w:tc>
        <w:tc>
          <w:tcPr>
            <w:tcW w:w="1868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Дата</w:t>
            </w:r>
          </w:p>
        </w:tc>
        <w:tc>
          <w:tcPr>
            <w:tcW w:w="6180" w:type="dxa"/>
            <w:gridSpan w:val="2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Отв. за подготовку</w:t>
            </w:r>
          </w:p>
        </w:tc>
      </w:tr>
      <w:tr w:rsidR="00470C2E" w:rsidRPr="007B4790" w:rsidTr="00404A95">
        <w:trPr>
          <w:trHeight w:val="149"/>
        </w:trPr>
        <w:tc>
          <w:tcPr>
            <w:tcW w:w="1137" w:type="dxa"/>
          </w:tcPr>
          <w:p w:rsidR="00470C2E" w:rsidRPr="007B4790" w:rsidRDefault="00470C2E" w:rsidP="00404A95">
            <w:pPr>
              <w:jc w:val="center"/>
              <w:rPr>
                <w:b/>
              </w:rPr>
            </w:pPr>
            <w:r w:rsidRPr="007B4790">
              <w:rPr>
                <w:b/>
              </w:rPr>
              <w:t xml:space="preserve">1. </w:t>
            </w:r>
          </w:p>
        </w:tc>
        <w:tc>
          <w:tcPr>
            <w:tcW w:w="6072" w:type="dxa"/>
            <w:vAlign w:val="center"/>
          </w:tcPr>
          <w:p w:rsidR="00470C2E" w:rsidRPr="007B4790" w:rsidRDefault="00470C2E" w:rsidP="00790A5E">
            <w:r w:rsidRPr="007B4790">
              <w:t>О</w:t>
            </w:r>
            <w:r w:rsidR="00790A5E">
              <w:t>б</w:t>
            </w:r>
            <w:r w:rsidRPr="007B4790">
              <w:t xml:space="preserve"> </w:t>
            </w:r>
            <w:r w:rsidR="00790A5E">
              <w:t>исполнении</w:t>
            </w:r>
            <w:r>
              <w:t xml:space="preserve"> принятых решений о выделении земельных участков под благоустройство</w:t>
            </w:r>
          </w:p>
        </w:tc>
        <w:tc>
          <w:tcPr>
            <w:tcW w:w="1868" w:type="dxa"/>
            <w:vAlign w:val="center"/>
          </w:tcPr>
          <w:p w:rsidR="00470C2E" w:rsidRPr="007B4790" w:rsidRDefault="00470C2E" w:rsidP="00404A95">
            <w:pPr>
              <w:jc w:val="center"/>
            </w:pPr>
            <w:r w:rsidRPr="007B4790">
              <w:t>сентябрь</w:t>
            </w:r>
          </w:p>
        </w:tc>
        <w:tc>
          <w:tcPr>
            <w:tcW w:w="6180" w:type="dxa"/>
            <w:gridSpan w:val="2"/>
            <w:vAlign w:val="center"/>
          </w:tcPr>
          <w:p w:rsidR="00470C2E" w:rsidRDefault="00470C2E" w:rsidP="00404A95">
            <w:pPr>
              <w:jc w:val="center"/>
            </w:pPr>
          </w:p>
          <w:p w:rsidR="00470C2E" w:rsidRDefault="00470C2E" w:rsidP="00404A95">
            <w:pPr>
              <w:jc w:val="center"/>
            </w:pPr>
            <w:r>
              <w:t>Отдел землеустройства П</w:t>
            </w:r>
            <w:r w:rsidR="00A13B31">
              <w:t>р</w:t>
            </w:r>
            <w:r>
              <w:t>имэрии</w:t>
            </w:r>
          </w:p>
          <w:p w:rsidR="00F726D5" w:rsidRDefault="00F726D5" w:rsidP="00404A95">
            <w:pPr>
              <w:jc w:val="center"/>
            </w:pPr>
          </w:p>
          <w:p w:rsidR="00470C2E" w:rsidRDefault="00470C2E" w:rsidP="00404A95">
            <w:pPr>
              <w:jc w:val="center"/>
            </w:pPr>
          </w:p>
          <w:p w:rsidR="00F726D5" w:rsidRPr="007B4790" w:rsidRDefault="00F726D5" w:rsidP="00404A95">
            <w:pPr>
              <w:jc w:val="center"/>
            </w:pPr>
          </w:p>
        </w:tc>
      </w:tr>
      <w:tr w:rsidR="00470C2E" w:rsidRPr="007B4790" w:rsidTr="00404A95">
        <w:trPr>
          <w:trHeight w:val="144"/>
        </w:trPr>
        <w:tc>
          <w:tcPr>
            <w:tcW w:w="15257" w:type="dxa"/>
            <w:gridSpan w:val="5"/>
            <w:vAlign w:val="center"/>
          </w:tcPr>
          <w:p w:rsidR="00470C2E" w:rsidRDefault="00470C2E" w:rsidP="00404A95">
            <w:pPr>
              <w:jc w:val="center"/>
              <w:rPr>
                <w:b/>
                <w:caps/>
              </w:rPr>
            </w:pPr>
          </w:p>
          <w:p w:rsidR="00470C2E" w:rsidRPr="007B4790" w:rsidRDefault="00470C2E" w:rsidP="00404A95">
            <w:pPr>
              <w:jc w:val="center"/>
              <w:rPr>
                <w:b/>
                <w:caps/>
              </w:rPr>
            </w:pPr>
            <w:r w:rsidRPr="007B4790">
              <w:rPr>
                <w:b/>
                <w:caps/>
              </w:rPr>
              <w:t>Организационно-массовые мероприятия</w:t>
            </w:r>
          </w:p>
        </w:tc>
      </w:tr>
      <w:tr w:rsidR="00470C2E" w:rsidRPr="007B4790" w:rsidTr="00404A95">
        <w:trPr>
          <w:trHeight w:val="329"/>
        </w:trPr>
        <w:tc>
          <w:tcPr>
            <w:tcW w:w="1137" w:type="dxa"/>
          </w:tcPr>
          <w:p w:rsidR="00470C2E" w:rsidRPr="007B4790" w:rsidRDefault="00F726D5" w:rsidP="00404A95">
            <w:pPr>
              <w:jc w:val="center"/>
              <w:rPr>
                <w:i/>
              </w:rPr>
            </w:pPr>
            <w:r>
              <w:rPr>
                <w:i/>
              </w:rPr>
              <w:t>№ п/</w:t>
            </w:r>
            <w:r w:rsidR="00470C2E" w:rsidRPr="007B4790">
              <w:rPr>
                <w:i/>
              </w:rPr>
              <w:t>п</w:t>
            </w:r>
          </w:p>
        </w:tc>
        <w:tc>
          <w:tcPr>
            <w:tcW w:w="6072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Наименование мероприятия</w:t>
            </w:r>
          </w:p>
        </w:tc>
        <w:tc>
          <w:tcPr>
            <w:tcW w:w="1868" w:type="dxa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Дата</w:t>
            </w:r>
          </w:p>
        </w:tc>
        <w:tc>
          <w:tcPr>
            <w:tcW w:w="6180" w:type="dxa"/>
            <w:gridSpan w:val="2"/>
            <w:vAlign w:val="center"/>
          </w:tcPr>
          <w:p w:rsidR="00470C2E" w:rsidRPr="007B4790" w:rsidRDefault="00470C2E" w:rsidP="00404A95">
            <w:pPr>
              <w:jc w:val="center"/>
              <w:rPr>
                <w:i/>
              </w:rPr>
            </w:pPr>
            <w:r w:rsidRPr="007B4790">
              <w:rPr>
                <w:i/>
              </w:rPr>
              <w:t>Отв. за подготовку</w:t>
            </w:r>
          </w:p>
        </w:tc>
      </w:tr>
      <w:tr w:rsidR="00470C2E" w:rsidRPr="007B4790" w:rsidTr="00F726D5">
        <w:trPr>
          <w:trHeight w:val="329"/>
        </w:trPr>
        <w:tc>
          <w:tcPr>
            <w:tcW w:w="1137" w:type="dxa"/>
          </w:tcPr>
          <w:p w:rsidR="00470C2E" w:rsidRPr="007B4790" w:rsidRDefault="00470C2E" w:rsidP="00404A95">
            <w:pPr>
              <w:jc w:val="center"/>
              <w:rPr>
                <w:b/>
              </w:rPr>
            </w:pPr>
            <w:r w:rsidRPr="007B4790">
              <w:rPr>
                <w:b/>
              </w:rPr>
              <w:t>1.</w:t>
            </w:r>
          </w:p>
        </w:tc>
        <w:tc>
          <w:tcPr>
            <w:tcW w:w="6072" w:type="dxa"/>
            <w:vAlign w:val="center"/>
          </w:tcPr>
          <w:p w:rsidR="00470C2E" w:rsidRPr="007B4790" w:rsidRDefault="00470C2E" w:rsidP="00F726D5">
            <w:r w:rsidRPr="007B4790">
              <w:t>Семинар с советниками: «</w:t>
            </w:r>
            <w:r w:rsidR="001A5B6B">
              <w:t>Органы местного публичного управления: юридический статус, полномочия, функционирование»</w:t>
            </w:r>
            <w:r w:rsidRPr="007B4790">
              <w:t>.</w:t>
            </w:r>
          </w:p>
        </w:tc>
        <w:tc>
          <w:tcPr>
            <w:tcW w:w="1868" w:type="dxa"/>
            <w:vAlign w:val="center"/>
          </w:tcPr>
          <w:p w:rsidR="00470C2E" w:rsidRPr="007B4790" w:rsidRDefault="001A5B6B" w:rsidP="00F726D5">
            <w:pPr>
              <w:jc w:val="center"/>
            </w:pPr>
            <w:r>
              <w:t>июнь</w:t>
            </w:r>
          </w:p>
        </w:tc>
        <w:tc>
          <w:tcPr>
            <w:tcW w:w="6180" w:type="dxa"/>
            <w:gridSpan w:val="2"/>
            <w:vAlign w:val="center"/>
          </w:tcPr>
          <w:p w:rsidR="00470C2E" w:rsidRPr="007B4790" w:rsidRDefault="00470C2E" w:rsidP="00F726D5">
            <w:r w:rsidRPr="007B4790">
              <w:t>С</w:t>
            </w:r>
            <w:r w:rsidR="00F726D5">
              <w:t>екретарь Городского С</w:t>
            </w:r>
            <w:r w:rsidRPr="007B4790">
              <w:t>овета</w:t>
            </w:r>
          </w:p>
        </w:tc>
      </w:tr>
      <w:tr w:rsidR="00F726D5" w:rsidRPr="007B4790" w:rsidTr="00F726D5">
        <w:trPr>
          <w:trHeight w:val="568"/>
        </w:trPr>
        <w:tc>
          <w:tcPr>
            <w:tcW w:w="1137" w:type="dxa"/>
          </w:tcPr>
          <w:p w:rsidR="00F726D5" w:rsidRPr="007B4790" w:rsidRDefault="00F726D5" w:rsidP="002B40DC">
            <w:pPr>
              <w:jc w:val="center"/>
              <w:rPr>
                <w:b/>
              </w:rPr>
            </w:pPr>
            <w:r w:rsidRPr="007B4790">
              <w:rPr>
                <w:b/>
              </w:rPr>
              <w:t>2.</w:t>
            </w:r>
          </w:p>
        </w:tc>
        <w:tc>
          <w:tcPr>
            <w:tcW w:w="6072" w:type="dxa"/>
            <w:vAlign w:val="center"/>
          </w:tcPr>
          <w:p w:rsidR="00F726D5" w:rsidRPr="007B4790" w:rsidRDefault="00F726D5" w:rsidP="00F726D5">
            <w:r w:rsidRPr="007B4790">
              <w:t>Семинар с председателями и секретарями консультативных комиссий по планированию работы и ведению делопроизводства.</w:t>
            </w:r>
          </w:p>
        </w:tc>
        <w:tc>
          <w:tcPr>
            <w:tcW w:w="1868" w:type="dxa"/>
            <w:vAlign w:val="center"/>
          </w:tcPr>
          <w:p w:rsidR="00F726D5" w:rsidRPr="007B4790" w:rsidRDefault="00F726D5" w:rsidP="00F726D5">
            <w:pPr>
              <w:jc w:val="center"/>
            </w:pPr>
            <w:r>
              <w:t>август</w:t>
            </w:r>
          </w:p>
        </w:tc>
        <w:tc>
          <w:tcPr>
            <w:tcW w:w="6180" w:type="dxa"/>
            <w:gridSpan w:val="2"/>
            <w:vAlign w:val="center"/>
          </w:tcPr>
          <w:p w:rsidR="00F726D5" w:rsidRPr="007B4790" w:rsidRDefault="00F726D5" w:rsidP="00F726D5">
            <w:r>
              <w:t>Секретарь Городского С</w:t>
            </w:r>
            <w:r w:rsidRPr="007B4790">
              <w:t>овета</w:t>
            </w:r>
          </w:p>
        </w:tc>
      </w:tr>
      <w:tr w:rsidR="00F726D5" w:rsidRPr="007B4790" w:rsidTr="00F726D5">
        <w:trPr>
          <w:trHeight w:val="568"/>
        </w:trPr>
        <w:tc>
          <w:tcPr>
            <w:tcW w:w="1137" w:type="dxa"/>
          </w:tcPr>
          <w:p w:rsidR="00F726D5" w:rsidRPr="007B4790" w:rsidRDefault="00F726D5" w:rsidP="002B40DC">
            <w:pPr>
              <w:jc w:val="center"/>
              <w:rPr>
                <w:b/>
              </w:rPr>
            </w:pPr>
            <w:r w:rsidRPr="007B4790">
              <w:rPr>
                <w:b/>
              </w:rPr>
              <w:t>3.</w:t>
            </w:r>
          </w:p>
        </w:tc>
        <w:tc>
          <w:tcPr>
            <w:tcW w:w="6072" w:type="dxa"/>
            <w:vAlign w:val="center"/>
          </w:tcPr>
          <w:p w:rsidR="00F726D5" w:rsidRPr="007B4790" w:rsidRDefault="00F726D5" w:rsidP="00F726D5">
            <w:r w:rsidRPr="007B4790">
              <w:t>Семинар с советниками: «</w:t>
            </w:r>
            <w:r>
              <w:t>Статус местного выборного лица</w:t>
            </w:r>
            <w:r w:rsidRPr="007B4790">
              <w:t>».</w:t>
            </w:r>
          </w:p>
        </w:tc>
        <w:tc>
          <w:tcPr>
            <w:tcW w:w="1868" w:type="dxa"/>
            <w:vAlign w:val="center"/>
          </w:tcPr>
          <w:p w:rsidR="00F726D5" w:rsidRDefault="00F726D5" w:rsidP="00F726D5">
            <w:pPr>
              <w:jc w:val="center"/>
            </w:pPr>
            <w:r>
              <w:t>сентябрь</w:t>
            </w:r>
          </w:p>
        </w:tc>
        <w:tc>
          <w:tcPr>
            <w:tcW w:w="6180" w:type="dxa"/>
            <w:gridSpan w:val="2"/>
            <w:vAlign w:val="center"/>
          </w:tcPr>
          <w:p w:rsidR="00F726D5" w:rsidRDefault="00F726D5" w:rsidP="00F726D5">
            <w:r w:rsidRPr="007B4790">
              <w:t>С</w:t>
            </w:r>
            <w:r>
              <w:t>екретарь Городского С</w:t>
            </w:r>
            <w:r w:rsidRPr="007B4790">
              <w:t>овета</w:t>
            </w:r>
          </w:p>
          <w:p w:rsidR="00F726D5" w:rsidRPr="007B4790" w:rsidRDefault="00F726D5" w:rsidP="00F726D5">
            <w:r>
              <w:t>Юрист Примэрии</w:t>
            </w:r>
          </w:p>
        </w:tc>
      </w:tr>
      <w:tr w:rsidR="00F726D5" w:rsidRPr="007B4790" w:rsidTr="00F726D5">
        <w:trPr>
          <w:trHeight w:val="568"/>
        </w:trPr>
        <w:tc>
          <w:tcPr>
            <w:tcW w:w="1137" w:type="dxa"/>
          </w:tcPr>
          <w:p w:rsidR="00F726D5" w:rsidRPr="007B4790" w:rsidRDefault="00F726D5" w:rsidP="00404A9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072" w:type="dxa"/>
            <w:vAlign w:val="center"/>
          </w:tcPr>
          <w:p w:rsidR="00F726D5" w:rsidRPr="007B4790" w:rsidRDefault="00F726D5" w:rsidP="00F726D5">
            <w:r>
              <w:t>Семинар с советниками: «Взаимодействие представительных и исполнительных органов власти»</w:t>
            </w:r>
          </w:p>
        </w:tc>
        <w:tc>
          <w:tcPr>
            <w:tcW w:w="1868" w:type="dxa"/>
            <w:vAlign w:val="center"/>
          </w:tcPr>
          <w:p w:rsidR="00F726D5" w:rsidRPr="007B4790" w:rsidRDefault="00F726D5" w:rsidP="00F726D5">
            <w:pPr>
              <w:jc w:val="center"/>
            </w:pPr>
            <w:r>
              <w:t>ноябрь</w:t>
            </w:r>
          </w:p>
        </w:tc>
        <w:tc>
          <w:tcPr>
            <w:tcW w:w="6180" w:type="dxa"/>
            <w:gridSpan w:val="2"/>
            <w:vAlign w:val="center"/>
          </w:tcPr>
          <w:p w:rsidR="00F726D5" w:rsidRDefault="00F726D5" w:rsidP="00F726D5">
            <w:r w:rsidRPr="007B4790">
              <w:t>С</w:t>
            </w:r>
            <w:r>
              <w:t>екретарь Городского С</w:t>
            </w:r>
            <w:r w:rsidRPr="007B4790">
              <w:t>овета</w:t>
            </w:r>
          </w:p>
          <w:p w:rsidR="00F726D5" w:rsidRPr="007B4790" w:rsidRDefault="00F726D5" w:rsidP="00F726D5">
            <w:r>
              <w:t>Юрист Примэрии</w:t>
            </w:r>
          </w:p>
        </w:tc>
      </w:tr>
      <w:tr w:rsidR="00F726D5" w:rsidRPr="007B4790" w:rsidTr="00F726D5">
        <w:trPr>
          <w:trHeight w:val="1422"/>
        </w:trPr>
        <w:tc>
          <w:tcPr>
            <w:tcW w:w="1137" w:type="dxa"/>
          </w:tcPr>
          <w:p w:rsidR="00F726D5" w:rsidRPr="007B4790" w:rsidRDefault="00F726D5" w:rsidP="00404A9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072" w:type="dxa"/>
          </w:tcPr>
          <w:p w:rsidR="00F726D5" w:rsidRPr="000C30B5" w:rsidRDefault="00F726D5" w:rsidP="00F726D5">
            <w:r w:rsidRPr="007B4790">
              <w:t>Подготовка и проведение знаменательных дат, праздничных и памятных дней на территории РМ и АТО Гагаузия, культурно-спортивных мероприятий.</w:t>
            </w:r>
          </w:p>
          <w:p w:rsidR="00DC11AB" w:rsidRPr="00DC11AB" w:rsidRDefault="004F0833" w:rsidP="00F726D5">
            <w:r>
              <w:t>Проведение Дня учителя</w:t>
            </w:r>
            <w:r w:rsidR="00DC11AB">
              <w:rPr>
                <w:lang w:val="en-US"/>
              </w:rPr>
              <w:t>.</w:t>
            </w:r>
          </w:p>
        </w:tc>
        <w:tc>
          <w:tcPr>
            <w:tcW w:w="1868" w:type="dxa"/>
            <w:vAlign w:val="center"/>
          </w:tcPr>
          <w:p w:rsidR="00F726D5" w:rsidRPr="007B4790" w:rsidRDefault="00F726D5" w:rsidP="00F726D5">
            <w:r w:rsidRPr="007B4790">
              <w:t xml:space="preserve">Согласно </w:t>
            </w:r>
            <w:r w:rsidRPr="00A257EA">
              <w:rPr>
                <w:sz w:val="22"/>
                <w:szCs w:val="22"/>
              </w:rPr>
              <w:t>Постановлениям</w:t>
            </w:r>
            <w:r w:rsidRPr="007B4790">
              <w:t xml:space="preserve"> РМ и АТО Гагаузии,</w:t>
            </w:r>
          </w:p>
          <w:p w:rsidR="00F726D5" w:rsidRPr="007B4790" w:rsidRDefault="00F726D5" w:rsidP="00F726D5">
            <w:r w:rsidRPr="007B4790">
              <w:t>по плану отдела молодежи и спорта</w:t>
            </w:r>
          </w:p>
        </w:tc>
        <w:tc>
          <w:tcPr>
            <w:tcW w:w="6180" w:type="dxa"/>
            <w:gridSpan w:val="2"/>
          </w:tcPr>
          <w:p w:rsidR="00F726D5" w:rsidRPr="007B4790" w:rsidRDefault="00F726D5" w:rsidP="00F726D5">
            <w:r w:rsidRPr="007B4790">
              <w:t>Примэрия</w:t>
            </w:r>
          </w:p>
          <w:p w:rsidR="00F726D5" w:rsidRPr="007B4790" w:rsidRDefault="00F726D5" w:rsidP="00F726D5">
            <w:r w:rsidRPr="007B4790">
              <w:t>Городской Совет</w:t>
            </w:r>
          </w:p>
        </w:tc>
      </w:tr>
    </w:tbl>
    <w:p w:rsidR="00470C2E" w:rsidRDefault="00470C2E" w:rsidP="00470C2E">
      <w:pPr>
        <w:jc w:val="center"/>
      </w:pPr>
    </w:p>
    <w:p w:rsidR="00470C2E" w:rsidRDefault="00470C2E" w:rsidP="00470C2E">
      <w:pPr>
        <w:jc w:val="center"/>
      </w:pPr>
    </w:p>
    <w:p w:rsidR="00470C2E" w:rsidRDefault="00470C2E" w:rsidP="00470C2E">
      <w:pPr>
        <w:jc w:val="center"/>
      </w:pPr>
    </w:p>
    <w:p w:rsidR="00470C2E" w:rsidRPr="007647C8" w:rsidRDefault="00F726D5" w:rsidP="00470C2E">
      <w:pPr>
        <w:jc w:val="center"/>
      </w:pPr>
      <w:r>
        <w:t>Секретарь С</w:t>
      </w:r>
      <w:r w:rsidR="00470C2E" w:rsidRPr="007647C8">
        <w:t xml:space="preserve">овета                           </w:t>
      </w:r>
      <w:r>
        <w:t xml:space="preserve">                                        </w:t>
      </w:r>
      <w:r w:rsidR="00470C2E" w:rsidRPr="007647C8">
        <w:t xml:space="preserve">                         Наталия Кристева</w:t>
      </w:r>
    </w:p>
    <w:p w:rsidR="00470C2E" w:rsidRPr="00791D3D" w:rsidRDefault="00470C2E" w:rsidP="00470C2E">
      <w:pPr>
        <w:rPr>
          <w:sz w:val="20"/>
          <w:szCs w:val="20"/>
        </w:rPr>
      </w:pPr>
    </w:p>
    <w:p w:rsidR="00161A5A" w:rsidRDefault="00161A5A"/>
    <w:sectPr w:rsidR="00161A5A" w:rsidSect="00791D3D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985" w:rsidRDefault="00A26985" w:rsidP="001A5B6B">
      <w:r>
        <w:separator/>
      </w:r>
    </w:p>
  </w:endnote>
  <w:endnote w:type="continuationSeparator" w:id="1">
    <w:p w:rsidR="00A26985" w:rsidRDefault="00A26985" w:rsidP="001A5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53" w:rsidRDefault="009462AF" w:rsidP="00F767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B12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4753" w:rsidRDefault="00A26985" w:rsidP="00F7679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53" w:rsidRDefault="00A26985" w:rsidP="00F76797">
    <w:pPr>
      <w:pStyle w:val="a4"/>
      <w:framePr w:wrap="around" w:vAnchor="text" w:hAnchor="margin" w:xAlign="right" w:y="1"/>
      <w:rPr>
        <w:rStyle w:val="a6"/>
      </w:rPr>
    </w:pPr>
  </w:p>
  <w:p w:rsidR="00864753" w:rsidRDefault="00A26985" w:rsidP="00F7679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985" w:rsidRDefault="00A26985" w:rsidP="001A5B6B">
      <w:r>
        <w:separator/>
      </w:r>
    </w:p>
  </w:footnote>
  <w:footnote w:type="continuationSeparator" w:id="1">
    <w:p w:rsidR="00A26985" w:rsidRDefault="00A26985" w:rsidP="001A5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53" w:rsidRDefault="009462AF" w:rsidP="00CB642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12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4753" w:rsidRDefault="00A26985" w:rsidP="0086475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53" w:rsidRDefault="009462AF" w:rsidP="00CB642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12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0F45">
      <w:rPr>
        <w:rStyle w:val="a6"/>
        <w:noProof/>
      </w:rPr>
      <w:t>1</w:t>
    </w:r>
    <w:r>
      <w:rPr>
        <w:rStyle w:val="a6"/>
      </w:rPr>
      <w:fldChar w:fldCharType="end"/>
    </w:r>
  </w:p>
  <w:p w:rsidR="00864753" w:rsidRDefault="00A26985" w:rsidP="00864753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C2E"/>
    <w:rsid w:val="000A0F45"/>
    <w:rsid w:val="000C30B5"/>
    <w:rsid w:val="0014049A"/>
    <w:rsid w:val="00161A5A"/>
    <w:rsid w:val="001A5B6B"/>
    <w:rsid w:val="001B12A0"/>
    <w:rsid w:val="003D2DD3"/>
    <w:rsid w:val="004047AD"/>
    <w:rsid w:val="00470C2E"/>
    <w:rsid w:val="004D0EB6"/>
    <w:rsid w:val="004F0833"/>
    <w:rsid w:val="007348DE"/>
    <w:rsid w:val="00790A5E"/>
    <w:rsid w:val="007C2E96"/>
    <w:rsid w:val="009462AF"/>
    <w:rsid w:val="00A13B31"/>
    <w:rsid w:val="00A257EA"/>
    <w:rsid w:val="00A26985"/>
    <w:rsid w:val="00B51D24"/>
    <w:rsid w:val="00BD7032"/>
    <w:rsid w:val="00D502BD"/>
    <w:rsid w:val="00DC11AB"/>
    <w:rsid w:val="00E87174"/>
    <w:rsid w:val="00F7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470C2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70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70C2E"/>
  </w:style>
  <w:style w:type="paragraph" w:styleId="a7">
    <w:name w:val="header"/>
    <w:basedOn w:val="a"/>
    <w:link w:val="a8"/>
    <w:rsid w:val="00470C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70C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2011-07-25T12:07:00Z</cp:lastPrinted>
  <dcterms:created xsi:type="dcterms:W3CDTF">2011-07-19T07:51:00Z</dcterms:created>
  <dcterms:modified xsi:type="dcterms:W3CDTF">2011-07-25T12:07:00Z</dcterms:modified>
</cp:coreProperties>
</file>