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6416F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66416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F02099" w:rsidP="00103446">
      <w:pPr>
        <w:jc w:val="center"/>
        <w:rPr>
          <w:b/>
          <w:lang w:eastAsia="ar-SA"/>
        </w:rPr>
      </w:pPr>
      <w:r>
        <w:rPr>
          <w:b/>
        </w:rPr>
        <w:t>06.07</w:t>
      </w:r>
      <w:r w:rsidR="009C4EC7">
        <w:rPr>
          <w:b/>
        </w:rPr>
        <w:t>.</w:t>
      </w:r>
      <w:r w:rsidR="004F4777">
        <w:rPr>
          <w:b/>
        </w:rPr>
        <w:t>2020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66416F">
        <w:rPr>
          <w:b/>
        </w:rPr>
        <w:t>13/6.</w:t>
      </w:r>
      <w:r w:rsidR="0066416F">
        <w:rPr>
          <w:b/>
        </w:rPr>
        <w:t>4</w:t>
      </w:r>
      <w:bookmarkStart w:id="2" w:name="_GoBack"/>
      <w:bookmarkEnd w:id="2"/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FF753A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В связи с необходимостью утверждения границ земельных участков, выделенных под строительство индивидуальных жилых домов, а также в связи с проведением кадастровых работ методом выделения из земельного участка по </w:t>
      </w:r>
      <w:proofErr w:type="spellStart"/>
      <w:r>
        <w:t>ул.Ленина</w:t>
      </w:r>
      <w:proofErr w:type="spellEnd"/>
      <w:r>
        <w:t>, 93 (где расположена муниципальная спортивная школа и церковь Казанской божьей матери), на основании ст.</w:t>
      </w:r>
      <w:r w:rsidR="00103446" w:rsidRPr="00FF753A">
        <w:t>17 Закона «О формировании объектов недвижимого имущества» №354 от 28.10.2004</w:t>
      </w:r>
      <w:r w:rsidR="00BF3EEF">
        <w:t xml:space="preserve"> </w:t>
      </w:r>
      <w:r w:rsidR="00103446" w:rsidRPr="00FF753A">
        <w:t>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</w:t>
      </w:r>
      <w:r w:rsidR="0002581E">
        <w:t xml:space="preserve"> </w:t>
      </w:r>
      <w:r w:rsidR="00103446" w:rsidRPr="00FF753A">
        <w:t xml:space="preserve">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Pr="00FF753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7124DD" w:rsidRPr="00F03D5C" w:rsidRDefault="00103446" w:rsidP="00F03D5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u w:val="single"/>
        </w:rPr>
      </w:pPr>
      <w:r w:rsidRPr="00FF753A">
        <w:rPr>
          <w:rFonts w:ascii="Times New Roman CYR" w:hAnsi="Times New Roman CYR" w:cs="Times New Roman CYR"/>
          <w:b/>
          <w:bCs/>
          <w:u w:val="single"/>
        </w:rPr>
        <w:t xml:space="preserve">Утвердить границы земельных участков, расположенных в </w:t>
      </w:r>
      <w:proofErr w:type="spellStart"/>
      <w:proofErr w:type="gramStart"/>
      <w:r w:rsidRPr="00FF753A">
        <w:rPr>
          <w:rFonts w:ascii="Times New Roman CYR" w:hAnsi="Times New Roman CYR" w:cs="Times New Roman CYR"/>
          <w:b/>
          <w:bCs/>
          <w:u w:val="single"/>
        </w:rPr>
        <w:t>м</w:t>
      </w:r>
      <w:r w:rsidR="004523FA" w:rsidRPr="00FF753A">
        <w:rPr>
          <w:rFonts w:ascii="Times New Roman CYR" w:hAnsi="Times New Roman CYR" w:cs="Times New Roman CYR"/>
          <w:b/>
          <w:bCs/>
          <w:u w:val="single"/>
        </w:rPr>
        <w:t>ун</w:t>
      </w:r>
      <w:r w:rsidRPr="00FF753A">
        <w:rPr>
          <w:rFonts w:ascii="Times New Roman CYR" w:hAnsi="Times New Roman CYR" w:cs="Times New Roman CYR"/>
          <w:b/>
          <w:bCs/>
          <w:u w:val="single"/>
        </w:rPr>
        <w:t>.Чадыр</w:t>
      </w:r>
      <w:proofErr w:type="gramEnd"/>
      <w:r w:rsidRPr="00FF753A">
        <w:rPr>
          <w:rFonts w:ascii="Times New Roman CYR" w:hAnsi="Times New Roman CYR" w:cs="Times New Roman CYR"/>
          <w:b/>
          <w:bCs/>
          <w:u w:val="single"/>
        </w:rPr>
        <w:t>-Лунга</w:t>
      </w:r>
      <w:proofErr w:type="spellEnd"/>
      <w:r w:rsidRPr="00FF753A">
        <w:rPr>
          <w:rFonts w:ascii="Times New Roman CYR" w:hAnsi="Times New Roman CYR" w:cs="Times New Roman CYR"/>
          <w:b/>
          <w:bCs/>
          <w:u w:val="single"/>
        </w:rPr>
        <w:t>:</w:t>
      </w:r>
    </w:p>
    <w:p w:rsidR="00053DB4" w:rsidRDefault="00053DB4" w:rsidP="00053DB4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bookmarkStart w:id="3" w:name="OLE_LINK9"/>
      <w:r w:rsidRPr="00715BA4">
        <w:rPr>
          <w:rFonts w:ascii="Times New Roman CYR" w:hAnsi="Times New Roman CYR" w:cs="Times New Roman CYR"/>
        </w:rPr>
        <w:t xml:space="preserve">по ул. </w:t>
      </w:r>
      <w:r w:rsidR="00B7530A">
        <w:rPr>
          <w:rFonts w:ascii="Times New Roman CYR" w:hAnsi="Times New Roman CYR" w:cs="Times New Roman CYR"/>
        </w:rPr>
        <w:t>Мичурина</w:t>
      </w:r>
      <w:r w:rsidR="00911B0C">
        <w:rPr>
          <w:rFonts w:ascii="Times New Roman CYR" w:hAnsi="Times New Roman CYR" w:cs="Times New Roman CYR"/>
        </w:rPr>
        <w:t>,</w:t>
      </w:r>
      <w:r w:rsidRPr="00715BA4">
        <w:rPr>
          <w:rFonts w:ascii="Times New Roman CYR" w:hAnsi="Times New Roman CYR" w:cs="Times New Roman CYR"/>
        </w:rPr>
        <w:t xml:space="preserve"> площадью 0,0</w:t>
      </w:r>
      <w:r w:rsidR="00B7530A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B7530A">
        <w:rPr>
          <w:rFonts w:ascii="Times New Roman CYR" w:hAnsi="Times New Roman CYR" w:cs="Times New Roman CYR"/>
        </w:rPr>
        <w:t>9602224</w:t>
      </w:r>
      <w:r w:rsidR="00273598">
        <w:rPr>
          <w:rFonts w:ascii="Times New Roman CYR" w:hAnsi="Times New Roman CYR" w:cs="Times New Roman CYR"/>
        </w:rPr>
        <w:t>.</w:t>
      </w:r>
      <w:r w:rsidR="00B7530A">
        <w:rPr>
          <w:rFonts w:ascii="Times New Roman CYR" w:hAnsi="Times New Roman CYR" w:cs="Times New Roman CYR"/>
        </w:rPr>
        <w:t>053</w:t>
      </w:r>
      <w:r w:rsidR="0002581E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под </w:t>
      </w:r>
      <w:r w:rsidR="00273598">
        <w:rPr>
          <w:rFonts w:ascii="Times New Roman CYR" w:hAnsi="Times New Roman CYR" w:cs="Times New Roman CYR"/>
        </w:rPr>
        <w:t>строительство индивидуального жилого дома</w:t>
      </w:r>
      <w:r w:rsidR="007124DD">
        <w:rPr>
          <w:rFonts w:ascii="Times New Roman CYR" w:hAnsi="Times New Roman CYR" w:cs="Times New Roman CYR"/>
        </w:rPr>
        <w:t>;</w:t>
      </w:r>
    </w:p>
    <w:p w:rsidR="00911B0C" w:rsidRDefault="007124DD" w:rsidP="007124D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ул. </w:t>
      </w:r>
      <w:r w:rsidR="00B7530A">
        <w:rPr>
          <w:rFonts w:ascii="Times New Roman CYR" w:hAnsi="Times New Roman CYR" w:cs="Times New Roman CYR"/>
        </w:rPr>
        <w:t>23 Декабря</w:t>
      </w:r>
      <w:r>
        <w:rPr>
          <w:rFonts w:ascii="Times New Roman CYR" w:hAnsi="Times New Roman CYR" w:cs="Times New Roman CYR"/>
        </w:rPr>
        <w:t xml:space="preserve">, </w:t>
      </w:r>
      <w:r w:rsidRPr="00715BA4">
        <w:rPr>
          <w:rFonts w:ascii="Times New Roman CYR" w:hAnsi="Times New Roman CYR" w:cs="Times New Roman CYR"/>
        </w:rPr>
        <w:t xml:space="preserve">площадью </w:t>
      </w:r>
      <w:r w:rsidR="00B7530A">
        <w:rPr>
          <w:rFonts w:ascii="Times New Roman CYR" w:hAnsi="Times New Roman CYR" w:cs="Times New Roman CYR"/>
        </w:rPr>
        <w:t>0,06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273598">
        <w:rPr>
          <w:rFonts w:ascii="Times New Roman CYR" w:hAnsi="Times New Roman CYR" w:cs="Times New Roman CYR"/>
        </w:rPr>
        <w:t>9602222.</w:t>
      </w:r>
      <w:r w:rsidR="00B7530A">
        <w:rPr>
          <w:rFonts w:ascii="Times New Roman CYR" w:hAnsi="Times New Roman CYR" w:cs="Times New Roman CYR"/>
        </w:rPr>
        <w:t>463</w:t>
      </w:r>
      <w:r>
        <w:rPr>
          <w:rFonts w:ascii="Times New Roman CYR" w:hAnsi="Times New Roman CYR" w:cs="Times New Roman CYR"/>
        </w:rPr>
        <w:t xml:space="preserve">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273598" w:rsidRDefault="00273598" w:rsidP="00273598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 xml:space="preserve">23 Декабря, </w:t>
      </w:r>
      <w:r w:rsidRPr="00715BA4">
        <w:rPr>
          <w:rFonts w:ascii="Times New Roman CYR" w:hAnsi="Times New Roman CYR" w:cs="Times New Roman CYR"/>
        </w:rPr>
        <w:t xml:space="preserve">площадью </w:t>
      </w:r>
      <w:r w:rsidR="00B7530A">
        <w:rPr>
          <w:rFonts w:ascii="Times New Roman CYR" w:hAnsi="Times New Roman CYR" w:cs="Times New Roman CYR"/>
        </w:rPr>
        <w:t>0,06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B7530A">
        <w:rPr>
          <w:rFonts w:ascii="Times New Roman CYR" w:hAnsi="Times New Roman CYR" w:cs="Times New Roman CYR"/>
        </w:rPr>
        <w:t>9602222.464</w:t>
      </w:r>
      <w:r>
        <w:rPr>
          <w:rFonts w:ascii="Times New Roman CYR" w:hAnsi="Times New Roman CYR" w:cs="Times New Roman CYR"/>
        </w:rPr>
        <w:t xml:space="preserve">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273598" w:rsidRDefault="00273598" w:rsidP="00273598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ул. </w:t>
      </w:r>
      <w:r w:rsidR="00B7530A">
        <w:rPr>
          <w:rFonts w:ascii="Times New Roman CYR" w:hAnsi="Times New Roman CYR" w:cs="Times New Roman CYR"/>
        </w:rPr>
        <w:t>Персиковая</w:t>
      </w:r>
      <w:r>
        <w:rPr>
          <w:rFonts w:ascii="Times New Roman CYR" w:hAnsi="Times New Roman CYR" w:cs="Times New Roman CYR"/>
        </w:rPr>
        <w:t xml:space="preserve">, </w:t>
      </w:r>
      <w:r w:rsidRPr="00715BA4">
        <w:rPr>
          <w:rFonts w:ascii="Times New Roman CYR" w:hAnsi="Times New Roman CYR" w:cs="Times New Roman CYR"/>
        </w:rPr>
        <w:t xml:space="preserve">площадью </w:t>
      </w:r>
      <w:r w:rsidR="00B7530A">
        <w:rPr>
          <w:rFonts w:ascii="Times New Roman CYR" w:hAnsi="Times New Roman CYR" w:cs="Times New Roman CYR"/>
        </w:rPr>
        <w:t>0,0598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B7530A">
        <w:rPr>
          <w:rFonts w:ascii="Times New Roman CYR" w:hAnsi="Times New Roman CYR" w:cs="Times New Roman CYR"/>
        </w:rPr>
        <w:t>9602222.465</w:t>
      </w:r>
      <w:r>
        <w:rPr>
          <w:rFonts w:ascii="Times New Roman CYR" w:hAnsi="Times New Roman CYR" w:cs="Times New Roman CYR"/>
        </w:rPr>
        <w:t xml:space="preserve">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273598" w:rsidRDefault="00273598" w:rsidP="00273598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ул. </w:t>
      </w:r>
      <w:r w:rsidR="00B7530A">
        <w:rPr>
          <w:rFonts w:ascii="Times New Roman CYR" w:hAnsi="Times New Roman CYR" w:cs="Times New Roman CYR"/>
        </w:rPr>
        <w:t>Ореховая</w:t>
      </w:r>
      <w:r>
        <w:rPr>
          <w:rFonts w:ascii="Times New Roman CYR" w:hAnsi="Times New Roman CYR" w:cs="Times New Roman CYR"/>
        </w:rPr>
        <w:t xml:space="preserve">, </w:t>
      </w:r>
      <w:r w:rsidRPr="00715BA4">
        <w:rPr>
          <w:rFonts w:ascii="Times New Roman CYR" w:hAnsi="Times New Roman CYR" w:cs="Times New Roman CYR"/>
        </w:rPr>
        <w:t xml:space="preserve">площадью </w:t>
      </w:r>
      <w:r w:rsidR="00B7530A">
        <w:rPr>
          <w:rFonts w:ascii="Times New Roman CYR" w:hAnsi="Times New Roman CYR" w:cs="Times New Roman CYR"/>
        </w:rPr>
        <w:t>0,0575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B7530A">
        <w:rPr>
          <w:rFonts w:ascii="Times New Roman CYR" w:hAnsi="Times New Roman CYR" w:cs="Times New Roman CYR"/>
        </w:rPr>
        <w:t>9602222.466</w:t>
      </w:r>
      <w:r>
        <w:rPr>
          <w:rFonts w:ascii="Times New Roman CYR" w:hAnsi="Times New Roman CYR" w:cs="Times New Roman CYR"/>
        </w:rPr>
        <w:t xml:space="preserve">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A86395" w:rsidRDefault="00A86395" w:rsidP="00A86395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</w:t>
      </w:r>
      <w:r w:rsidR="00B7530A">
        <w:rPr>
          <w:rFonts w:ascii="Times New Roman CYR" w:hAnsi="Times New Roman CYR" w:cs="Times New Roman CYR"/>
        </w:rPr>
        <w:t>ул</w:t>
      </w:r>
      <w:r w:rsidRPr="00715BA4">
        <w:rPr>
          <w:rFonts w:ascii="Times New Roman CYR" w:hAnsi="Times New Roman CYR" w:cs="Times New Roman CYR"/>
        </w:rPr>
        <w:t xml:space="preserve">. </w:t>
      </w:r>
      <w:r w:rsidR="00B7530A">
        <w:rPr>
          <w:rFonts w:ascii="Times New Roman CYR" w:hAnsi="Times New Roman CYR" w:cs="Times New Roman CYR"/>
        </w:rPr>
        <w:t>Ореховая</w:t>
      </w:r>
      <w:r>
        <w:rPr>
          <w:rFonts w:ascii="Times New Roman CYR" w:hAnsi="Times New Roman CYR" w:cs="Times New Roman CYR"/>
        </w:rPr>
        <w:t xml:space="preserve">, </w:t>
      </w:r>
      <w:r w:rsidRPr="00715BA4">
        <w:rPr>
          <w:rFonts w:ascii="Times New Roman CYR" w:hAnsi="Times New Roman CYR" w:cs="Times New Roman CYR"/>
        </w:rPr>
        <w:t xml:space="preserve">площадью </w:t>
      </w:r>
      <w:r w:rsidR="00B7530A">
        <w:rPr>
          <w:rFonts w:ascii="Times New Roman CYR" w:hAnsi="Times New Roman CYR" w:cs="Times New Roman CYR"/>
        </w:rPr>
        <w:t>0,0613</w:t>
      </w:r>
      <w:r>
        <w:rPr>
          <w:rFonts w:ascii="Times New Roman CYR" w:hAnsi="Times New Roman CYR" w:cs="Times New Roman CYR"/>
        </w:rPr>
        <w:t xml:space="preserve">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 w:rsidR="00B7530A">
        <w:rPr>
          <w:rFonts w:ascii="Times New Roman CYR" w:hAnsi="Times New Roman CYR" w:cs="Times New Roman CYR"/>
        </w:rPr>
        <w:t>9602224.054</w:t>
      </w:r>
      <w:r>
        <w:rPr>
          <w:rFonts w:ascii="Times New Roman CYR" w:hAnsi="Times New Roman CYR" w:cs="Times New Roman CYR"/>
        </w:rPr>
        <w:t xml:space="preserve">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B7530A" w:rsidRDefault="00B7530A" w:rsidP="00B7530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>ул</w:t>
      </w:r>
      <w:r w:rsidRPr="00715BA4"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</w:rPr>
        <w:t xml:space="preserve">Дружбы, </w:t>
      </w:r>
      <w:r w:rsidRPr="00715BA4">
        <w:rPr>
          <w:rFonts w:ascii="Times New Roman CYR" w:hAnsi="Times New Roman CYR" w:cs="Times New Roman CYR"/>
        </w:rPr>
        <w:t xml:space="preserve">площадью </w:t>
      </w:r>
      <w:r>
        <w:rPr>
          <w:rFonts w:ascii="Times New Roman CYR" w:hAnsi="Times New Roman CYR" w:cs="Times New Roman CYR"/>
        </w:rPr>
        <w:t xml:space="preserve">0,0595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>
        <w:rPr>
          <w:rFonts w:ascii="Times New Roman CYR" w:hAnsi="Times New Roman CYR" w:cs="Times New Roman CYR"/>
        </w:rPr>
        <w:t>9602222.462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160CD0" w:rsidRPr="00160CD0" w:rsidRDefault="00160CD0" w:rsidP="00160CD0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15BA4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>ул</w:t>
      </w:r>
      <w:r w:rsidRPr="00715BA4"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</w:rPr>
        <w:t xml:space="preserve">Ореховая, </w:t>
      </w:r>
      <w:r w:rsidRPr="00715BA4">
        <w:rPr>
          <w:rFonts w:ascii="Times New Roman CYR" w:hAnsi="Times New Roman CYR" w:cs="Times New Roman CYR"/>
        </w:rPr>
        <w:t xml:space="preserve">площадью </w:t>
      </w:r>
      <w:r>
        <w:rPr>
          <w:rFonts w:ascii="Times New Roman CYR" w:hAnsi="Times New Roman CYR" w:cs="Times New Roman CYR"/>
        </w:rPr>
        <w:t xml:space="preserve">0,0631 </w:t>
      </w:r>
      <w:r w:rsidRPr="00715BA4">
        <w:rPr>
          <w:rFonts w:ascii="Times New Roman CYR" w:hAnsi="Times New Roman CYR" w:cs="Times New Roman CYR"/>
        </w:rPr>
        <w:t xml:space="preserve">га, кадастровый номер </w:t>
      </w:r>
      <w:r>
        <w:rPr>
          <w:rFonts w:ascii="Times New Roman CYR" w:hAnsi="Times New Roman CYR" w:cs="Times New Roman CYR"/>
        </w:rPr>
        <w:t>9602222.467 под строительство индивидуального жилого дома</w:t>
      </w:r>
      <w:r w:rsidRPr="00715BA4">
        <w:rPr>
          <w:rFonts w:ascii="Times New Roman CYR" w:hAnsi="Times New Roman CYR" w:cs="Times New Roman CYR"/>
        </w:rPr>
        <w:t>;</w:t>
      </w:r>
    </w:p>
    <w:p w:rsidR="00703102" w:rsidRPr="00B7530A" w:rsidRDefault="0076053C" w:rsidP="00B7530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ул.</w:t>
      </w:r>
      <w:r w:rsidR="007D5070">
        <w:rPr>
          <w:rFonts w:ascii="Times New Roman CYR" w:hAnsi="Times New Roman CYR" w:cs="Times New Roman CYR"/>
        </w:rPr>
        <w:t xml:space="preserve"> </w:t>
      </w:r>
      <w:r w:rsidR="00703102">
        <w:rPr>
          <w:rFonts w:ascii="Times New Roman CYR" w:hAnsi="Times New Roman CYR" w:cs="Times New Roman CYR"/>
        </w:rPr>
        <w:t>Ленина, 93, площадью 0,7501 га, кадастровый номер 9602217.024.</w:t>
      </w:r>
    </w:p>
    <w:p w:rsidR="00053DB4" w:rsidRPr="00A86395" w:rsidRDefault="00053DB4" w:rsidP="00A86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95C66" w:rsidRPr="00FF753A" w:rsidRDefault="00E95C66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134" w:hanging="426"/>
        <w:jc w:val="both"/>
        <w:rPr>
          <w:b/>
          <w:u w:val="single"/>
        </w:rPr>
      </w:pPr>
      <w:r w:rsidRPr="00FF753A">
        <w:rPr>
          <w:b/>
          <w:u w:val="single"/>
        </w:rPr>
        <w:t xml:space="preserve">Уполномочить ответственных лиц </w:t>
      </w:r>
      <w:proofErr w:type="spellStart"/>
      <w:r w:rsidRPr="00FF753A">
        <w:rPr>
          <w:b/>
          <w:u w:val="single"/>
        </w:rPr>
        <w:t>примэрии</w:t>
      </w:r>
      <w:proofErr w:type="spellEnd"/>
      <w:r w:rsidRPr="00FF753A">
        <w:rPr>
          <w:b/>
          <w:u w:val="single"/>
        </w:rPr>
        <w:t xml:space="preserve"> </w:t>
      </w:r>
      <w:proofErr w:type="spellStart"/>
      <w:proofErr w:type="gramStart"/>
      <w:r w:rsidRPr="00FF753A">
        <w:rPr>
          <w:b/>
          <w:u w:val="single"/>
        </w:rPr>
        <w:t>мун.Чадыр</w:t>
      </w:r>
      <w:proofErr w:type="gramEnd"/>
      <w:r w:rsidRPr="00FF753A">
        <w:rPr>
          <w:b/>
          <w:u w:val="single"/>
        </w:rPr>
        <w:t>-Лунга</w:t>
      </w:r>
      <w:proofErr w:type="spellEnd"/>
      <w:r w:rsidRPr="00FF753A">
        <w:rPr>
          <w:b/>
          <w:u w:val="single"/>
        </w:rPr>
        <w:t xml:space="preserve">: </w:t>
      </w:r>
    </w:p>
    <w:p w:rsidR="00E95C66" w:rsidRPr="00FF753A" w:rsidRDefault="00E95C66" w:rsidP="00E95C66">
      <w:pPr>
        <w:pStyle w:val="a5"/>
        <w:numPr>
          <w:ilvl w:val="1"/>
          <w:numId w:val="2"/>
        </w:numPr>
        <w:spacing w:after="200" w:line="276" w:lineRule="auto"/>
        <w:ind w:left="1134" w:firstLine="0"/>
        <w:jc w:val="both"/>
      </w:pPr>
      <w:r w:rsidRPr="00FF753A">
        <w:t>Провести регистрацию земельных участков, указанных в ч.1 настоящего решения, в ГП «</w:t>
      </w:r>
      <w:r w:rsidRPr="00FF753A">
        <w:rPr>
          <w:lang w:val="en-US"/>
        </w:rPr>
        <w:t>AGEN</w:t>
      </w:r>
      <w:r w:rsidRPr="00FF753A">
        <w:t>Ț</w:t>
      </w:r>
      <w:r w:rsidRPr="00FF753A">
        <w:rPr>
          <w:lang w:val="en-US"/>
        </w:rPr>
        <w:t>IA</w:t>
      </w:r>
      <w:r w:rsidR="0076053C">
        <w:t xml:space="preserve"> </w:t>
      </w:r>
      <w:r w:rsidRPr="00FF753A">
        <w:rPr>
          <w:lang w:val="en-US"/>
        </w:rPr>
        <w:t>SERVICII</w:t>
      </w:r>
      <w:r w:rsidR="0076053C">
        <w:t xml:space="preserve"> </w:t>
      </w:r>
      <w:r w:rsidRPr="00FF753A">
        <w:rPr>
          <w:lang w:val="en-US"/>
        </w:rPr>
        <w:t>PUBLICE</w:t>
      </w:r>
      <w:r w:rsidRPr="00FF753A">
        <w:t>».</w:t>
      </w:r>
    </w:p>
    <w:bookmarkEnd w:id="0"/>
    <w:bookmarkEnd w:id="1"/>
    <w:bookmarkEnd w:id="3"/>
    <w:p w:rsidR="00752ACD" w:rsidRDefault="00752ACD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Контроль за исполнением настоящего решения возложить на специализированную консультативную комиссию по вопросам управления местной публичной собственностью, обеспечения законности, прав и </w:t>
      </w:r>
      <w:proofErr w:type="gramStart"/>
      <w:r>
        <w:t>свобод</w:t>
      </w:r>
      <w:proofErr w:type="gramEnd"/>
      <w:r>
        <w:t xml:space="preserve"> и законных интересов граждан.</w:t>
      </w: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BF7347">
      <w:pPr>
        <w:pStyle w:val="Standard"/>
        <w:spacing w:line="360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76053C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44970" w:rsidRPr="0002581E" w:rsidRDefault="00BF7347" w:rsidP="0076053C">
      <w:pPr>
        <w:pStyle w:val="Standard"/>
        <w:spacing w:line="360" w:lineRule="auto"/>
        <w:ind w:firstLine="708"/>
      </w:pPr>
      <w:r>
        <w:t xml:space="preserve"> </w:t>
      </w:r>
      <w:r>
        <w:tab/>
      </w:r>
      <w:proofErr w:type="spellStart"/>
      <w:r>
        <w:t>И.о</w:t>
      </w:r>
      <w:proofErr w:type="spellEnd"/>
      <w:r>
        <w:t>. секретаря Совета</w:t>
      </w:r>
      <w:r>
        <w:tab/>
      </w:r>
      <w:r>
        <w:tab/>
      </w:r>
      <w:r>
        <w:tab/>
      </w:r>
      <w:r>
        <w:tab/>
        <w:t>Станислав Берёзов</w:t>
      </w:r>
    </w:p>
    <w:sectPr w:rsidR="00C44970" w:rsidRPr="0002581E" w:rsidSect="0076053C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4" w15:restartNumberingAfterBreak="0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05921CA"/>
    <w:multiLevelType w:val="multilevel"/>
    <w:tmpl w:val="4AE0D12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0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11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63AD"/>
    <w:rsid w:val="00053DB4"/>
    <w:rsid w:val="00070519"/>
    <w:rsid w:val="00073E0E"/>
    <w:rsid w:val="00075503"/>
    <w:rsid w:val="00075A4B"/>
    <w:rsid w:val="00082E1B"/>
    <w:rsid w:val="0008472A"/>
    <w:rsid w:val="000C2E4F"/>
    <w:rsid w:val="000D33F5"/>
    <w:rsid w:val="000D3932"/>
    <w:rsid w:val="000E43C7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8114B"/>
    <w:rsid w:val="002929F6"/>
    <w:rsid w:val="00295806"/>
    <w:rsid w:val="002A5AA5"/>
    <w:rsid w:val="002F2BB3"/>
    <w:rsid w:val="002F3FB8"/>
    <w:rsid w:val="00300D1B"/>
    <w:rsid w:val="00322F49"/>
    <w:rsid w:val="003232F4"/>
    <w:rsid w:val="003249C5"/>
    <w:rsid w:val="0032538A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1701"/>
    <w:rsid w:val="003B26B3"/>
    <w:rsid w:val="003C5354"/>
    <w:rsid w:val="003D73A9"/>
    <w:rsid w:val="003E1693"/>
    <w:rsid w:val="003F2CF1"/>
    <w:rsid w:val="00400A32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91ECD"/>
    <w:rsid w:val="005A1A92"/>
    <w:rsid w:val="005B1E9A"/>
    <w:rsid w:val="005B2B77"/>
    <w:rsid w:val="005B482D"/>
    <w:rsid w:val="005B7771"/>
    <w:rsid w:val="005C4949"/>
    <w:rsid w:val="005E5B69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C5947"/>
    <w:rsid w:val="007C7AA0"/>
    <w:rsid w:val="007D5070"/>
    <w:rsid w:val="007E0F04"/>
    <w:rsid w:val="0080232D"/>
    <w:rsid w:val="00803A1A"/>
    <w:rsid w:val="008108A6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73248"/>
    <w:rsid w:val="00D74C99"/>
    <w:rsid w:val="00D772A9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5026"/>
    <w:rsid w:val="00E773A6"/>
    <w:rsid w:val="00E85861"/>
    <w:rsid w:val="00E95C66"/>
    <w:rsid w:val="00EA0F14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EDE3"/>
  <w15:docId w15:val="{5B4FE2DD-7CD1-48CF-88F6-60EE86BB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76</cp:revision>
  <cp:lastPrinted>2021-06-25T10:05:00Z</cp:lastPrinted>
  <dcterms:created xsi:type="dcterms:W3CDTF">2019-05-08T10:44:00Z</dcterms:created>
  <dcterms:modified xsi:type="dcterms:W3CDTF">2021-07-02T11:55:00Z</dcterms:modified>
</cp:coreProperties>
</file>