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3502F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3502F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16156" w:rsidP="00F93124">
      <w:pPr>
        <w:jc w:val="center"/>
        <w:rPr>
          <w:b/>
        </w:rPr>
      </w:pPr>
      <w:r>
        <w:rPr>
          <w:b/>
        </w:rPr>
        <w:t>15.08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мун.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E75D6C" w:rsidRDefault="00E75D6C" w:rsidP="00587876">
      <w:pPr>
        <w:ind w:left="284"/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587876" w:rsidRPr="00F93124" w:rsidRDefault="00587876" w:rsidP="00587876">
      <w:pPr>
        <w:ind w:left="284"/>
        <w:rPr>
          <w:b/>
        </w:rPr>
      </w:pPr>
    </w:p>
    <w:p w:rsidR="00B7093B" w:rsidRDefault="00E75D6C" w:rsidP="00587876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2E766C" w:rsidRPr="002E766C" w:rsidRDefault="0053502F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********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r w:rsidR="00516156">
        <w:rPr>
          <w:rFonts w:ascii="Times New Roman CYR" w:hAnsi="Times New Roman CYR" w:cs="Times New Roman CYR"/>
        </w:rPr>
        <w:t>20.07</w:t>
      </w:r>
      <w:r w:rsidR="00572DCB">
        <w:rPr>
          <w:rFonts w:ascii="Times New Roman CYR" w:hAnsi="Times New Roman CYR" w:cs="Times New Roman CYR"/>
        </w:rPr>
        <w:t>.2023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о продаже земельного участка</w:t>
      </w:r>
      <w:r w:rsidR="000E4D8D">
        <w:rPr>
          <w:rFonts w:ascii="Times New Roman CYR" w:hAnsi="Times New Roman CYR" w:cs="Times New Roman CYR"/>
        </w:rPr>
        <w:t>,</w:t>
      </w:r>
      <w:r w:rsidR="00572DCB">
        <w:rPr>
          <w:rFonts w:ascii="Times New Roman CYR" w:hAnsi="Times New Roman CYR" w:cs="Times New Roman CYR"/>
        </w:rPr>
        <w:t xml:space="preserve"> расположенного по </w:t>
      </w:r>
      <w:r w:rsidR="00516156">
        <w:rPr>
          <w:rFonts w:ascii="Times New Roman CYR" w:hAnsi="Times New Roman CYR" w:cs="Times New Roman CYR"/>
        </w:rPr>
        <w:t xml:space="preserve">пер. К. Маркса, </w:t>
      </w:r>
      <w:proofErr w:type="spellStart"/>
      <w:r w:rsidR="00516156">
        <w:rPr>
          <w:rFonts w:ascii="Times New Roman CYR" w:hAnsi="Times New Roman CYR" w:cs="Times New Roman CYR"/>
        </w:rPr>
        <w:t>3В</w:t>
      </w:r>
      <w:proofErr w:type="spellEnd"/>
      <w:r w:rsidR="00516156">
        <w:rPr>
          <w:rFonts w:ascii="Times New Roman CYR" w:hAnsi="Times New Roman CYR" w:cs="Times New Roman CYR"/>
        </w:rPr>
        <w:t xml:space="preserve"> в</w:t>
      </w:r>
      <w:r w:rsidR="000E4D8D">
        <w:rPr>
          <w:rFonts w:ascii="Times New Roman CYR" w:hAnsi="Times New Roman CYR" w:cs="Times New Roman CYR"/>
        </w:rPr>
        <w:t xml:space="preserve"> </w:t>
      </w:r>
      <w:proofErr w:type="spellStart"/>
      <w:r w:rsidR="000E4D8D">
        <w:rPr>
          <w:rFonts w:ascii="Times New Roman CYR" w:hAnsi="Times New Roman CYR" w:cs="Times New Roman CYR"/>
        </w:rPr>
        <w:t>мун</w:t>
      </w:r>
      <w:proofErr w:type="gramStart"/>
      <w:r w:rsidR="000E4D8D">
        <w:rPr>
          <w:rFonts w:ascii="Times New Roman CYR" w:hAnsi="Times New Roman CYR" w:cs="Times New Roman CYR"/>
        </w:rPr>
        <w:t>.Ч</w:t>
      </w:r>
      <w:proofErr w:type="gramEnd"/>
      <w:r w:rsidR="000E4D8D">
        <w:rPr>
          <w:rFonts w:ascii="Times New Roman CYR" w:hAnsi="Times New Roman CYR" w:cs="Times New Roman CYR"/>
        </w:rPr>
        <w:t>адыр-Лунга</w:t>
      </w:r>
      <w:proofErr w:type="spellEnd"/>
      <w:r w:rsidR="00572DCB">
        <w:rPr>
          <w:rFonts w:ascii="Times New Roman CYR" w:hAnsi="Times New Roman CYR" w:cs="Times New Roman CYR"/>
        </w:rPr>
        <w:t xml:space="preserve">, </w:t>
      </w:r>
      <w:r w:rsidR="00516156">
        <w:rPr>
          <w:rFonts w:ascii="Times New Roman CYR" w:hAnsi="Times New Roman CYR" w:cs="Times New Roman CYR"/>
        </w:rPr>
        <w:t>площадью</w:t>
      </w:r>
      <w:r w:rsidR="00572DCB">
        <w:rPr>
          <w:rFonts w:ascii="Times New Roman CYR" w:hAnsi="Times New Roman CYR" w:cs="Times New Roman CYR"/>
        </w:rPr>
        <w:t xml:space="preserve"> земельного участка </w:t>
      </w:r>
      <w:r w:rsidR="00516156">
        <w:rPr>
          <w:rFonts w:ascii="Times New Roman CYR" w:hAnsi="Times New Roman CYR" w:cs="Times New Roman CYR"/>
        </w:rPr>
        <w:t>0,0034</w:t>
      </w:r>
      <w:r w:rsidR="00B7093B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 xml:space="preserve">га, к.н. </w:t>
      </w:r>
      <w:r w:rsidR="00516156">
        <w:rPr>
          <w:rFonts w:ascii="Times New Roman CYR" w:hAnsi="Times New Roman CYR" w:cs="Times New Roman CYR"/>
        </w:rPr>
        <w:t>9602217.300</w:t>
      </w:r>
      <w:r w:rsidR="002E766C">
        <w:rPr>
          <w:rFonts w:ascii="Times New Roman CYR" w:hAnsi="Times New Roman CYR" w:cs="Times New Roman CYR"/>
        </w:rPr>
        <w:t>;</w:t>
      </w:r>
    </w:p>
    <w:p w:rsidR="002E766C" w:rsidRDefault="0053502F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********</w:t>
      </w:r>
      <w:r w:rsidR="002E766C">
        <w:rPr>
          <w:rFonts w:ascii="Times New Roman CYR" w:hAnsi="Times New Roman CYR" w:cs="Times New Roman CYR"/>
        </w:rPr>
        <w:t xml:space="preserve"> от </w:t>
      </w:r>
      <w:proofErr w:type="spellStart"/>
      <w:r w:rsidR="002E766C">
        <w:rPr>
          <w:rFonts w:ascii="Times New Roman CYR" w:hAnsi="Times New Roman CYR" w:cs="Times New Roman CYR"/>
        </w:rPr>
        <w:t>21.07.2023г</w:t>
      </w:r>
      <w:proofErr w:type="spellEnd"/>
      <w:r w:rsidR="002E766C">
        <w:rPr>
          <w:rFonts w:ascii="Times New Roman CYR" w:hAnsi="Times New Roman CYR" w:cs="Times New Roman CYR"/>
        </w:rPr>
        <w:t xml:space="preserve">. о продаже земельного участка, расположенного по ул. К. Маркса, 27/1 в </w:t>
      </w:r>
      <w:proofErr w:type="spellStart"/>
      <w:r w:rsidR="002E766C">
        <w:rPr>
          <w:rFonts w:ascii="Times New Roman CYR" w:hAnsi="Times New Roman CYR" w:cs="Times New Roman CYR"/>
        </w:rPr>
        <w:t>мун</w:t>
      </w:r>
      <w:proofErr w:type="gramStart"/>
      <w:r w:rsidR="002E766C">
        <w:rPr>
          <w:rFonts w:ascii="Times New Roman CYR" w:hAnsi="Times New Roman CYR" w:cs="Times New Roman CYR"/>
        </w:rPr>
        <w:t>.Ч</w:t>
      </w:r>
      <w:proofErr w:type="gramEnd"/>
      <w:r w:rsidR="002E766C">
        <w:rPr>
          <w:rFonts w:ascii="Times New Roman CYR" w:hAnsi="Times New Roman CYR" w:cs="Times New Roman CYR"/>
        </w:rPr>
        <w:t>адыр-Лунга</w:t>
      </w:r>
      <w:proofErr w:type="spellEnd"/>
      <w:r w:rsidR="002E766C">
        <w:rPr>
          <w:rFonts w:ascii="Times New Roman CYR" w:hAnsi="Times New Roman CYR" w:cs="Times New Roman CYR"/>
        </w:rPr>
        <w:t>, ½ часть от общей площади земельного участка 0,0071 га, к.н. 9602217.306;</w:t>
      </w:r>
    </w:p>
    <w:p w:rsidR="00AF5FF0" w:rsidRPr="002E766C" w:rsidRDefault="0053502F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*******</w:t>
      </w:r>
      <w:r w:rsidR="00AF5FF0">
        <w:rPr>
          <w:rFonts w:ascii="Times New Roman CYR" w:hAnsi="Times New Roman CYR" w:cs="Times New Roman CYR"/>
        </w:rPr>
        <w:t xml:space="preserve"> от </w:t>
      </w:r>
      <w:proofErr w:type="spellStart"/>
      <w:r w:rsidR="00AF5FF0">
        <w:rPr>
          <w:rFonts w:ascii="Times New Roman CYR" w:hAnsi="Times New Roman CYR" w:cs="Times New Roman CYR"/>
        </w:rPr>
        <w:t>20.03.2023г</w:t>
      </w:r>
      <w:proofErr w:type="spellEnd"/>
      <w:r w:rsidR="00AF5FF0">
        <w:rPr>
          <w:rFonts w:ascii="Times New Roman CYR" w:hAnsi="Times New Roman CYR" w:cs="Times New Roman CYR"/>
        </w:rPr>
        <w:t>. о продаже земельного участка, расположенного по ул. Луначарского, 5/</w:t>
      </w:r>
      <w:r w:rsidR="00AF5FF0">
        <w:rPr>
          <w:rFonts w:ascii="Times New Roman CYR" w:hAnsi="Times New Roman CYR" w:cs="Times New Roman CYR"/>
          <w:lang w:val="en-US"/>
        </w:rPr>
        <w:t>V</w:t>
      </w:r>
      <w:r w:rsidR="00AF5FF0">
        <w:rPr>
          <w:rFonts w:ascii="Times New Roman CYR" w:hAnsi="Times New Roman CYR" w:cs="Times New Roman CYR"/>
        </w:rPr>
        <w:t xml:space="preserve"> в </w:t>
      </w:r>
      <w:proofErr w:type="spellStart"/>
      <w:r w:rsidR="00AF5FF0">
        <w:rPr>
          <w:rFonts w:ascii="Times New Roman CYR" w:hAnsi="Times New Roman CYR" w:cs="Times New Roman CYR"/>
        </w:rPr>
        <w:t>мун</w:t>
      </w:r>
      <w:proofErr w:type="gramStart"/>
      <w:r w:rsidR="00AF5FF0">
        <w:rPr>
          <w:rFonts w:ascii="Times New Roman CYR" w:hAnsi="Times New Roman CYR" w:cs="Times New Roman CYR"/>
        </w:rPr>
        <w:t>.Ч</w:t>
      </w:r>
      <w:proofErr w:type="gramEnd"/>
      <w:r w:rsidR="00AF5FF0">
        <w:rPr>
          <w:rFonts w:ascii="Times New Roman CYR" w:hAnsi="Times New Roman CYR" w:cs="Times New Roman CYR"/>
        </w:rPr>
        <w:t>адыр-Лунга</w:t>
      </w:r>
      <w:proofErr w:type="spellEnd"/>
      <w:r w:rsidR="00AF5FF0">
        <w:rPr>
          <w:rFonts w:ascii="Times New Roman CYR" w:hAnsi="Times New Roman CYR" w:cs="Times New Roman CYR"/>
        </w:rPr>
        <w:t>, площадью земельного участка 0,0031 га, к.н. 9602217.189;</w:t>
      </w:r>
    </w:p>
    <w:p w:rsidR="00BA5D42" w:rsidRPr="002E766C" w:rsidRDefault="00BA5D42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  <w:lang w:val="en-US"/>
        </w:rPr>
        <w:t>SRL</w:t>
      </w:r>
      <w:proofErr w:type="spellEnd"/>
      <w:r w:rsidRPr="00BA5D42">
        <w:rPr>
          <w:rFonts w:ascii="Times New Roman CYR" w:hAnsi="Times New Roman CYR" w:cs="Times New Roman CYR"/>
        </w:rPr>
        <w:t xml:space="preserve"> “</w:t>
      </w:r>
      <w:proofErr w:type="spellStart"/>
      <w:r>
        <w:rPr>
          <w:rFonts w:ascii="Times New Roman CYR" w:hAnsi="Times New Roman CYR" w:cs="Times New Roman CYR"/>
          <w:lang w:val="en-US"/>
        </w:rPr>
        <w:t>Divanas</w:t>
      </w:r>
      <w:proofErr w:type="spellEnd"/>
      <w:r w:rsidRPr="00BA5D42">
        <w:rPr>
          <w:rFonts w:ascii="Times New Roman CYR" w:hAnsi="Times New Roman CYR" w:cs="Times New Roman CYR"/>
        </w:rPr>
        <w:t>”</w:t>
      </w:r>
      <w:r>
        <w:rPr>
          <w:rFonts w:ascii="Times New Roman CYR" w:hAnsi="Times New Roman CYR" w:cs="Times New Roman CYR"/>
        </w:rPr>
        <w:t xml:space="preserve"> от </w:t>
      </w:r>
      <w:proofErr w:type="spellStart"/>
      <w:r>
        <w:rPr>
          <w:rFonts w:ascii="Times New Roman CYR" w:hAnsi="Times New Roman CYR" w:cs="Times New Roman CYR"/>
        </w:rPr>
        <w:t>27.03.2023г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земельного участка, расположенного по пер. Гоголя, 1/1 в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>, площадью земельного участка 0,0202 га, к.н. 9602218.031;</w:t>
      </w:r>
    </w:p>
    <w:p w:rsidR="00F93124" w:rsidRPr="002E766C" w:rsidRDefault="0053502F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*******</w:t>
      </w:r>
      <w:r w:rsidR="00F93124">
        <w:rPr>
          <w:rFonts w:ascii="Times New Roman CYR" w:hAnsi="Times New Roman CYR" w:cs="Times New Roman CYR"/>
        </w:rPr>
        <w:t xml:space="preserve"> от </w:t>
      </w:r>
      <w:proofErr w:type="spellStart"/>
      <w:r w:rsidR="00F93124">
        <w:rPr>
          <w:rFonts w:ascii="Times New Roman CYR" w:hAnsi="Times New Roman CYR" w:cs="Times New Roman CYR"/>
        </w:rPr>
        <w:t>17.03.2023г</w:t>
      </w:r>
      <w:proofErr w:type="spellEnd"/>
      <w:r w:rsidR="00F93124">
        <w:rPr>
          <w:rFonts w:ascii="Times New Roman CYR" w:hAnsi="Times New Roman CYR" w:cs="Times New Roman CYR"/>
        </w:rPr>
        <w:t xml:space="preserve">. о продаже земельного участка, расположенного по ул. Ленина, 42/3 в </w:t>
      </w:r>
      <w:proofErr w:type="spellStart"/>
      <w:r w:rsidR="00F93124">
        <w:rPr>
          <w:rFonts w:ascii="Times New Roman CYR" w:hAnsi="Times New Roman CYR" w:cs="Times New Roman CYR"/>
        </w:rPr>
        <w:t>мун</w:t>
      </w:r>
      <w:proofErr w:type="gramStart"/>
      <w:r w:rsidR="00F93124">
        <w:rPr>
          <w:rFonts w:ascii="Times New Roman CYR" w:hAnsi="Times New Roman CYR" w:cs="Times New Roman CYR"/>
        </w:rPr>
        <w:t>.Ч</w:t>
      </w:r>
      <w:proofErr w:type="gramEnd"/>
      <w:r w:rsidR="00F93124">
        <w:rPr>
          <w:rFonts w:ascii="Times New Roman CYR" w:hAnsi="Times New Roman CYR" w:cs="Times New Roman CYR"/>
        </w:rPr>
        <w:t>адыр-Лунга</w:t>
      </w:r>
      <w:proofErr w:type="spellEnd"/>
      <w:r w:rsidR="00F93124">
        <w:rPr>
          <w:rFonts w:ascii="Times New Roman CYR" w:hAnsi="Times New Roman CYR" w:cs="Times New Roman CYR"/>
        </w:rPr>
        <w:t>, площадью земельного участка 0,0140 га, к.н. 9602218.257;</w:t>
      </w:r>
    </w:p>
    <w:p w:rsidR="00B7093B" w:rsidRDefault="00F93124" w:rsidP="00587876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en-US"/>
        </w:rPr>
        <w:t>AO</w:t>
      </w:r>
      <w:r w:rsidRPr="00F93124">
        <w:rPr>
          <w:rFonts w:ascii="Times New Roman CYR" w:hAnsi="Times New Roman CYR" w:cs="Times New Roman CYR"/>
        </w:rPr>
        <w:t xml:space="preserve"> “</w:t>
      </w:r>
      <w:r>
        <w:rPr>
          <w:rFonts w:ascii="Times New Roman CYR" w:hAnsi="Times New Roman CYR" w:cs="Times New Roman CYR"/>
          <w:lang w:val="en-US"/>
        </w:rPr>
        <w:t>Gloria</w:t>
      </w:r>
      <w:r w:rsidRPr="00F93124">
        <w:rPr>
          <w:rFonts w:ascii="Times New Roman CYR" w:hAnsi="Times New Roman CYR" w:cs="Times New Roman CYR"/>
        </w:rPr>
        <w:t>”</w:t>
      </w:r>
      <w:r>
        <w:rPr>
          <w:rFonts w:ascii="Times New Roman CYR" w:hAnsi="Times New Roman CYR" w:cs="Times New Roman CYR"/>
        </w:rPr>
        <w:t xml:space="preserve"> от </w:t>
      </w:r>
      <w:proofErr w:type="spellStart"/>
      <w:r>
        <w:rPr>
          <w:rFonts w:ascii="Times New Roman CYR" w:hAnsi="Times New Roman CYR" w:cs="Times New Roman CYR"/>
        </w:rPr>
        <w:t>20.06.2023г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земельного участка, расположенного по ул. Проездная, 15 в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>, площадью земельного участка 0,1101 га, к.н. 9602210.423;</w:t>
      </w:r>
    </w:p>
    <w:p w:rsidR="00587876" w:rsidRPr="00F93124" w:rsidRDefault="00587876" w:rsidP="00587876">
      <w:pPr>
        <w:pStyle w:val="a5"/>
        <w:ind w:left="284"/>
        <w:jc w:val="both"/>
        <w:rPr>
          <w:rFonts w:ascii="Times New Roman CYR" w:hAnsi="Times New Roman CYR" w:cs="Times New Roman CYR"/>
        </w:rPr>
      </w:pPr>
    </w:p>
    <w:p w:rsidR="00E75D6C" w:rsidRPr="00F93124" w:rsidRDefault="00E75D6C" w:rsidP="00587876">
      <w:pPr>
        <w:ind w:left="284"/>
        <w:jc w:val="both"/>
        <w:rPr>
          <w:rFonts w:ascii="Times New Roman CYR" w:hAnsi="Times New Roman CYR" w:cs="Times New Roman CYR"/>
        </w:rPr>
      </w:pP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r w:rsidR="00C625F5" w:rsidRPr="00623B85">
        <w:rPr>
          <w:rFonts w:ascii="Times New Roman CYR" w:hAnsi="Times New Roman CYR" w:cs="Times New Roman CYR"/>
        </w:rPr>
        <w:t xml:space="preserve">ст.4, </w:t>
      </w:r>
      <w:r w:rsidRPr="00623B85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proofErr w:type="gramStart"/>
      <w:r w:rsidR="00607440" w:rsidRPr="00623B85">
        <w:rPr>
          <w:color w:val="000000"/>
          <w:lang w:val="en-US"/>
        </w:rPr>
        <w:t>c</w:t>
      </w:r>
      <w:proofErr w:type="gramEnd"/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proofErr w:type="spellStart"/>
      <w:r w:rsidR="00700635" w:rsidRPr="00623B85">
        <w:rPr>
          <w:color w:val="000000"/>
        </w:rPr>
        <w:t>ст.543</w:t>
      </w:r>
      <w:proofErr w:type="spellEnd"/>
      <w:r w:rsidR="00700635" w:rsidRPr="00623B85">
        <w:rPr>
          <w:color w:val="000000"/>
        </w:rPr>
        <w:t xml:space="preserve">-544, </w:t>
      </w:r>
      <w:proofErr w:type="spellStart"/>
      <w:r w:rsidR="00700635" w:rsidRPr="00623B85">
        <w:rPr>
          <w:color w:val="000000"/>
        </w:rPr>
        <w:t>ст.567</w:t>
      </w:r>
      <w:proofErr w:type="spellEnd"/>
      <w:r w:rsidR="00700635" w:rsidRPr="00623B85">
        <w:rPr>
          <w:color w:val="000000"/>
        </w:rPr>
        <w:t>-571 ГК РМ</w:t>
      </w:r>
      <w:r w:rsidR="003345F9" w:rsidRPr="00623B85">
        <w:rPr>
          <w:color w:val="000000"/>
        </w:rPr>
        <w:t>,</w:t>
      </w:r>
    </w:p>
    <w:p w:rsidR="00587876" w:rsidRDefault="00587876" w:rsidP="00587876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E75D6C" w:rsidRDefault="00E75D6C" w:rsidP="00587876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587876" w:rsidRDefault="00587876" w:rsidP="00587876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  <w:b/>
          <w:bCs/>
        </w:rPr>
      </w:pPr>
    </w:p>
    <w:p w:rsidR="00E75D6C" w:rsidRDefault="00E75D6C" w:rsidP="00587876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587876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2202F7" w:rsidRPr="00F93124" w:rsidRDefault="00E75D6C" w:rsidP="0058787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432EC4">
        <w:rPr>
          <w:rFonts w:ascii="Times New Roman CYR" w:hAnsi="Times New Roman CYR" w:cs="Times New Roman CYR"/>
        </w:rPr>
        <w:t>:</w:t>
      </w:r>
    </w:p>
    <w:p w:rsidR="003932DF" w:rsidRPr="002E766C" w:rsidRDefault="00516156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t xml:space="preserve">по пер. К. Маркса, </w:t>
      </w:r>
      <w:proofErr w:type="spellStart"/>
      <w:r>
        <w:t>3В</w:t>
      </w:r>
      <w:proofErr w:type="spellEnd"/>
      <w:r w:rsidR="002C20E6" w:rsidRPr="000E4D8D">
        <w:t>,</w:t>
      </w:r>
      <w:r w:rsidR="000E4D8D" w:rsidRPr="000E4D8D">
        <w:t xml:space="preserve"> </w:t>
      </w:r>
      <w:r w:rsidR="002C20E6" w:rsidRPr="000E4D8D">
        <w:t xml:space="preserve">к/н </w:t>
      </w:r>
      <w:r>
        <w:t>9602217.300</w:t>
      </w:r>
      <w:r w:rsidR="00572DCB" w:rsidRPr="000E4D8D">
        <w:t xml:space="preserve"> </w:t>
      </w:r>
      <w:r w:rsidR="002C20E6" w:rsidRPr="000E4D8D">
        <w:t>площад</w:t>
      </w:r>
      <w:r>
        <w:t>ью</w:t>
      </w:r>
      <w:r w:rsidR="002C20E6" w:rsidRPr="000E4D8D">
        <w:t xml:space="preserve"> </w:t>
      </w:r>
      <w:r>
        <w:t>0,0034</w:t>
      </w:r>
      <w:r w:rsidR="00A43EC3" w:rsidRPr="000E4D8D">
        <w:t xml:space="preserve"> </w:t>
      </w:r>
      <w:r w:rsidR="002C20E6" w:rsidRPr="000E4D8D">
        <w:t xml:space="preserve">га </w:t>
      </w:r>
      <w:r w:rsidR="0053502F">
        <w:t>*******</w:t>
      </w:r>
      <w:r w:rsidR="00572DCB" w:rsidRPr="000E4D8D">
        <w:t>, проживающ</w:t>
      </w:r>
      <w:r>
        <w:t>ей</w:t>
      </w:r>
      <w:r w:rsidR="00B0596F" w:rsidRPr="000E4D8D">
        <w:t xml:space="preserve"> по</w:t>
      </w:r>
      <w:r w:rsidR="00DB7641" w:rsidRPr="000E4D8D">
        <w:t xml:space="preserve"> </w:t>
      </w:r>
      <w:r>
        <w:t>пер. К. Маркса, 3 кв. 1</w:t>
      </w:r>
      <w:r w:rsidR="00B36364" w:rsidRPr="000E4D8D">
        <w:t>.</w:t>
      </w:r>
    </w:p>
    <w:p w:rsidR="00AF5FF0" w:rsidRPr="00AF5FF0" w:rsidRDefault="002E766C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t>по ул. К. Маркса, 27/1</w:t>
      </w:r>
      <w:r w:rsidRPr="000E4D8D">
        <w:t xml:space="preserve">, к/н </w:t>
      </w:r>
      <w:r>
        <w:t>9602217.306 ½ часть от общей</w:t>
      </w:r>
      <w:r w:rsidRPr="000E4D8D">
        <w:t xml:space="preserve"> площад</w:t>
      </w:r>
      <w:r>
        <w:t>и</w:t>
      </w:r>
      <w:r w:rsidRPr="000E4D8D">
        <w:t xml:space="preserve"> </w:t>
      </w:r>
      <w:r>
        <w:t>0,0071</w:t>
      </w:r>
      <w:r w:rsidRPr="000E4D8D">
        <w:t xml:space="preserve"> га </w:t>
      </w:r>
      <w:r w:rsidR="0053502F">
        <w:t>*******</w:t>
      </w:r>
      <w:r w:rsidRPr="000E4D8D">
        <w:t>, проживающ</w:t>
      </w:r>
      <w:r>
        <w:t>ий</w:t>
      </w:r>
      <w:r w:rsidRPr="000E4D8D">
        <w:t xml:space="preserve"> по </w:t>
      </w:r>
      <w:r>
        <w:t>ул. Юбилейная, 3 кв. 16</w:t>
      </w:r>
      <w:r w:rsidRPr="000E4D8D">
        <w:t>.</w:t>
      </w:r>
    </w:p>
    <w:p w:rsidR="00AF5FF0" w:rsidRPr="00BA5D42" w:rsidRDefault="00AF5FF0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t xml:space="preserve">по ул. Луначарского, </w:t>
      </w:r>
      <w:r w:rsidRPr="00AF5FF0">
        <w:rPr>
          <w:rFonts w:ascii="Times New Roman CYR" w:hAnsi="Times New Roman CYR" w:cs="Times New Roman CYR"/>
        </w:rPr>
        <w:t>5/</w:t>
      </w:r>
      <w:r w:rsidRPr="00AF5FF0">
        <w:rPr>
          <w:rFonts w:ascii="Times New Roman CYR" w:hAnsi="Times New Roman CYR" w:cs="Times New Roman CYR"/>
          <w:lang w:val="en-US"/>
        </w:rPr>
        <w:t>V</w:t>
      </w:r>
      <w:r w:rsidRPr="00AF5FF0">
        <w:rPr>
          <w:rFonts w:ascii="Times New Roman CYR" w:hAnsi="Times New Roman CYR" w:cs="Times New Roman CYR"/>
        </w:rPr>
        <w:t>, к.н. 9602217.189</w:t>
      </w:r>
      <w:r>
        <w:rPr>
          <w:rFonts w:ascii="Times New Roman CYR" w:hAnsi="Times New Roman CYR" w:cs="Times New Roman CYR"/>
        </w:rPr>
        <w:t xml:space="preserve"> площадью 0,0031 га </w:t>
      </w:r>
      <w:r w:rsidR="0053502F">
        <w:rPr>
          <w:rFonts w:ascii="Times New Roman CYR" w:hAnsi="Times New Roman CYR" w:cs="Times New Roman CYR"/>
        </w:rPr>
        <w:t>********</w:t>
      </w:r>
      <w:r>
        <w:rPr>
          <w:rFonts w:ascii="Times New Roman CYR" w:hAnsi="Times New Roman CYR" w:cs="Times New Roman CYR"/>
        </w:rPr>
        <w:t xml:space="preserve">, </w:t>
      </w:r>
      <w:proofErr w:type="gramStart"/>
      <w:r>
        <w:rPr>
          <w:rFonts w:ascii="Times New Roman CYR" w:hAnsi="Times New Roman CYR" w:cs="Times New Roman CYR"/>
        </w:rPr>
        <w:t>проживающая</w:t>
      </w:r>
      <w:proofErr w:type="gramEnd"/>
      <w:r>
        <w:rPr>
          <w:rFonts w:ascii="Times New Roman CYR" w:hAnsi="Times New Roman CYR" w:cs="Times New Roman CYR"/>
        </w:rPr>
        <w:t xml:space="preserve"> по ул. Луначарского, 5 кв. 3.</w:t>
      </w:r>
    </w:p>
    <w:p w:rsidR="00BA5D42" w:rsidRPr="00F93124" w:rsidRDefault="00BA5D42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по пер. Гоголя, 1/1, к.н. 9602218.031 площадью 0,0202 га </w:t>
      </w:r>
      <w:proofErr w:type="spellStart"/>
      <w:r>
        <w:rPr>
          <w:rFonts w:ascii="Times New Roman CYR" w:hAnsi="Times New Roman CYR" w:cs="Times New Roman CYR"/>
          <w:lang w:val="en-US"/>
        </w:rPr>
        <w:t>SRL</w:t>
      </w:r>
      <w:proofErr w:type="spellEnd"/>
      <w:r w:rsidRPr="00BA5D42">
        <w:rPr>
          <w:rFonts w:ascii="Times New Roman CYR" w:hAnsi="Times New Roman CYR" w:cs="Times New Roman CYR"/>
        </w:rPr>
        <w:t xml:space="preserve"> “</w:t>
      </w:r>
      <w:proofErr w:type="spellStart"/>
      <w:r>
        <w:rPr>
          <w:rFonts w:ascii="Times New Roman CYR" w:hAnsi="Times New Roman CYR" w:cs="Times New Roman CYR"/>
          <w:lang w:val="en-US"/>
        </w:rPr>
        <w:t>Divanas</w:t>
      </w:r>
      <w:proofErr w:type="spellEnd"/>
      <w:r w:rsidRPr="00BA5D42">
        <w:rPr>
          <w:rFonts w:ascii="Times New Roman CYR" w:hAnsi="Times New Roman CYR" w:cs="Times New Roman CYR"/>
        </w:rPr>
        <w:t>”</w:t>
      </w:r>
      <w:r>
        <w:rPr>
          <w:rFonts w:ascii="Times New Roman CYR" w:hAnsi="Times New Roman CYR" w:cs="Times New Roman CYR"/>
        </w:rPr>
        <w:t xml:space="preserve"> расположен</w:t>
      </w:r>
      <w:r w:rsidR="00F93124">
        <w:rPr>
          <w:rFonts w:ascii="Times New Roman CYR" w:hAnsi="Times New Roman CYR" w:cs="Times New Roman CYR"/>
        </w:rPr>
        <w:t>ные</w:t>
      </w:r>
      <w:r>
        <w:rPr>
          <w:rFonts w:ascii="Times New Roman CYR" w:hAnsi="Times New Roman CYR" w:cs="Times New Roman CYR"/>
        </w:rPr>
        <w:t xml:space="preserve"> по ул. Пушкина, 182, с. </w:t>
      </w:r>
      <w:proofErr w:type="spellStart"/>
      <w:r>
        <w:rPr>
          <w:rFonts w:ascii="Times New Roman CYR" w:hAnsi="Times New Roman CYR" w:cs="Times New Roman CYR"/>
        </w:rPr>
        <w:t>Казаклия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Чадыр-Лунгский</w:t>
      </w:r>
      <w:proofErr w:type="spellEnd"/>
      <w:r>
        <w:rPr>
          <w:rFonts w:ascii="Times New Roman CYR" w:hAnsi="Times New Roman CYR" w:cs="Times New Roman CYR"/>
        </w:rPr>
        <w:t xml:space="preserve"> район;</w:t>
      </w:r>
    </w:p>
    <w:p w:rsidR="00F93124" w:rsidRPr="00F93124" w:rsidRDefault="00F93124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по ул. Ленина, 42/3, к.н. 9602218.257 площадью 0,0140 га </w:t>
      </w:r>
      <w:r w:rsidR="0053502F">
        <w:rPr>
          <w:rFonts w:ascii="Times New Roman CYR" w:hAnsi="Times New Roman CYR" w:cs="Times New Roman CYR"/>
        </w:rPr>
        <w:t>*******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 проживающей по ул. </w:t>
      </w:r>
      <w:proofErr w:type="spellStart"/>
      <w:r>
        <w:rPr>
          <w:rFonts w:ascii="Times New Roman CYR" w:hAnsi="Times New Roman CYR" w:cs="Times New Roman CYR"/>
        </w:rPr>
        <w:t>Танасогло</w:t>
      </w:r>
      <w:proofErr w:type="spellEnd"/>
      <w:r>
        <w:rPr>
          <w:rFonts w:ascii="Times New Roman CYR" w:hAnsi="Times New Roman CYR" w:cs="Times New Roman CYR"/>
        </w:rPr>
        <w:t>, 2;</w:t>
      </w:r>
    </w:p>
    <w:p w:rsidR="000E4D8D" w:rsidRPr="00F93124" w:rsidRDefault="00F93124" w:rsidP="0058787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42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по ул. </w:t>
      </w:r>
      <w:proofErr w:type="gramStart"/>
      <w:r>
        <w:rPr>
          <w:rFonts w:ascii="Times New Roman CYR" w:hAnsi="Times New Roman CYR" w:cs="Times New Roman CYR"/>
        </w:rPr>
        <w:t>Проездная</w:t>
      </w:r>
      <w:proofErr w:type="gramEnd"/>
      <w:r>
        <w:rPr>
          <w:rFonts w:ascii="Times New Roman CYR" w:hAnsi="Times New Roman CYR" w:cs="Times New Roman CYR"/>
        </w:rPr>
        <w:t xml:space="preserve">, 15, к.н. 9602210.423 площадью 0,1101 га </w:t>
      </w:r>
      <w:r>
        <w:rPr>
          <w:rFonts w:ascii="Times New Roman CYR" w:hAnsi="Times New Roman CYR" w:cs="Times New Roman CYR"/>
          <w:lang w:val="en-US"/>
        </w:rPr>
        <w:t>AO</w:t>
      </w:r>
      <w:r w:rsidRPr="00F93124">
        <w:rPr>
          <w:rFonts w:ascii="Times New Roman CYR" w:hAnsi="Times New Roman CYR" w:cs="Times New Roman CYR"/>
        </w:rPr>
        <w:t xml:space="preserve"> “</w:t>
      </w:r>
      <w:r>
        <w:rPr>
          <w:rFonts w:ascii="Times New Roman CYR" w:hAnsi="Times New Roman CYR" w:cs="Times New Roman CYR"/>
          <w:lang w:val="en-US"/>
        </w:rPr>
        <w:t>Gloria</w:t>
      </w:r>
      <w:r w:rsidRPr="00F93124">
        <w:rPr>
          <w:rFonts w:ascii="Times New Roman CYR" w:hAnsi="Times New Roman CYR" w:cs="Times New Roman CYR"/>
        </w:rPr>
        <w:t>”</w:t>
      </w:r>
      <w:r>
        <w:rPr>
          <w:rFonts w:ascii="Times New Roman CYR" w:hAnsi="Times New Roman CYR" w:cs="Times New Roman CYR"/>
        </w:rPr>
        <w:t xml:space="preserve"> расположенные по </w:t>
      </w:r>
      <w:r>
        <w:rPr>
          <w:rFonts w:ascii="Times New Roman CYR" w:hAnsi="Times New Roman CYR" w:cs="Times New Roman CYR"/>
        </w:rPr>
        <w:lastRenderedPageBreak/>
        <w:t xml:space="preserve">ул.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>, 205;</w:t>
      </w:r>
    </w:p>
    <w:p w:rsidR="003345F9" w:rsidRPr="00F93124" w:rsidRDefault="003932DF" w:rsidP="0058787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proofErr w:type="spellStart"/>
      <w:r w:rsidR="00DB7F45" w:rsidRPr="00DB7F45">
        <w:rPr>
          <w:color w:val="000000"/>
        </w:rPr>
        <w:t>п</w:t>
      </w:r>
      <w:r w:rsidRPr="00DB7F45">
        <w:rPr>
          <w:color w:val="000000"/>
        </w:rPr>
        <w:t>.1</w:t>
      </w:r>
      <w:proofErr w:type="spellEnd"/>
      <w:r w:rsidRPr="00DB7F45">
        <w:rPr>
          <w:color w:val="000000"/>
        </w:rPr>
        <w:t xml:space="preserve"> настоящего решения</w:t>
      </w:r>
      <w:r w:rsidR="003345F9" w:rsidRPr="00DB7F45">
        <w:rPr>
          <w:color w:val="000000"/>
        </w:rPr>
        <w:t>.</w:t>
      </w:r>
    </w:p>
    <w:p w:rsidR="003345F9" w:rsidRPr="00F93124" w:rsidRDefault="003932DF" w:rsidP="0058787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426"/>
        <w:jc w:val="both"/>
        <w:rPr>
          <w:rFonts w:ascii="Times New Roman CYR" w:hAnsi="Times New Roman CYR" w:cs="Times New Roman CYR"/>
          <w:b/>
          <w:i/>
        </w:rPr>
      </w:pPr>
      <w:proofErr w:type="gramStart"/>
      <w:r w:rsidRPr="003932DF">
        <w:t>Контроль за</w:t>
      </w:r>
      <w:proofErr w:type="gramEnd"/>
      <w:r w:rsidRPr="003932DF">
        <w:t xml:space="preserve">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B36364" w:rsidRPr="00587876" w:rsidRDefault="003932DF" w:rsidP="0058787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3932DF">
        <w:t>дневный</w:t>
      </w:r>
      <w:proofErr w:type="spellEnd"/>
      <w:r w:rsidRPr="003932DF">
        <w:t xml:space="preserve"> срок, предусмотренный </w:t>
      </w:r>
      <w:proofErr w:type="spellStart"/>
      <w:r w:rsidRPr="003932DF">
        <w:t>ст.209</w:t>
      </w:r>
      <w:proofErr w:type="spellEnd"/>
      <w:r w:rsidRPr="003932DF">
        <w:t xml:space="preserve">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587876">
      <w:pPr>
        <w:pStyle w:val="Standard"/>
        <w:spacing w:line="276" w:lineRule="auto"/>
        <w:ind w:left="284" w:firstLine="708"/>
      </w:pPr>
      <w:r w:rsidRPr="00A430D6">
        <w:t>Контрассигнует:</w:t>
      </w:r>
    </w:p>
    <w:p w:rsidR="002C2B4A" w:rsidRDefault="0069713A" w:rsidP="00587876">
      <w:pPr>
        <w:spacing w:line="276" w:lineRule="auto"/>
        <w:ind w:left="284" w:firstLine="1134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2C2B4A" w:rsidSect="00587876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2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4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5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8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1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6"/>
  </w:num>
  <w:num w:numId="6">
    <w:abstractNumId w:val="3"/>
  </w:num>
  <w:num w:numId="7">
    <w:abstractNumId w:val="26"/>
  </w:num>
  <w:num w:numId="8">
    <w:abstractNumId w:val="24"/>
  </w:num>
  <w:num w:numId="9">
    <w:abstractNumId w:val="4"/>
  </w:num>
  <w:num w:numId="10">
    <w:abstractNumId w:val="10"/>
  </w:num>
  <w:num w:numId="11">
    <w:abstractNumId w:val="5"/>
  </w:num>
  <w:num w:numId="12">
    <w:abstractNumId w:val="16"/>
  </w:num>
  <w:num w:numId="13">
    <w:abstractNumId w:val="25"/>
  </w:num>
  <w:num w:numId="14">
    <w:abstractNumId w:val="9"/>
  </w:num>
  <w:num w:numId="15">
    <w:abstractNumId w:val="29"/>
  </w:num>
  <w:num w:numId="16">
    <w:abstractNumId w:val="8"/>
  </w:num>
  <w:num w:numId="17">
    <w:abstractNumId w:val="14"/>
  </w:num>
  <w:num w:numId="18">
    <w:abstractNumId w:val="7"/>
  </w:num>
  <w:num w:numId="19">
    <w:abstractNumId w:val="27"/>
  </w:num>
  <w:num w:numId="20">
    <w:abstractNumId w:val="1"/>
  </w:num>
  <w:num w:numId="21">
    <w:abstractNumId w:val="23"/>
  </w:num>
  <w:num w:numId="22">
    <w:abstractNumId w:val="20"/>
  </w:num>
  <w:num w:numId="23">
    <w:abstractNumId w:val="30"/>
  </w:num>
  <w:num w:numId="24">
    <w:abstractNumId w:val="21"/>
  </w:num>
  <w:num w:numId="25">
    <w:abstractNumId w:val="31"/>
  </w:num>
  <w:num w:numId="26">
    <w:abstractNumId w:val="13"/>
  </w:num>
  <w:num w:numId="27">
    <w:abstractNumId w:val="2"/>
  </w:num>
  <w:num w:numId="28">
    <w:abstractNumId w:val="18"/>
  </w:num>
  <w:num w:numId="29">
    <w:abstractNumId w:val="17"/>
  </w:num>
  <w:num w:numId="30">
    <w:abstractNumId w:val="11"/>
  </w:num>
  <w:num w:numId="31">
    <w:abstractNumId w:val="1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3502F"/>
    <w:rsid w:val="00545D17"/>
    <w:rsid w:val="00551F65"/>
    <w:rsid w:val="00562D58"/>
    <w:rsid w:val="00572DCB"/>
    <w:rsid w:val="00574295"/>
    <w:rsid w:val="005805D5"/>
    <w:rsid w:val="005865F5"/>
    <w:rsid w:val="00587876"/>
    <w:rsid w:val="005C529A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D01EB2"/>
    <w:rsid w:val="00D03E30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4B40-3D52-47D6-9692-D50D57E3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137</cp:revision>
  <cp:lastPrinted>2023-08-08T08:06:00Z</cp:lastPrinted>
  <dcterms:created xsi:type="dcterms:W3CDTF">2019-07-18T13:47:00Z</dcterms:created>
  <dcterms:modified xsi:type="dcterms:W3CDTF">2023-08-08T13:26:00Z</dcterms:modified>
</cp:coreProperties>
</file>