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32"/>
        <w:tblW w:w="10065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546A89" w:rsidRPr="008B2B67" w14:paraId="6D40CDFC" w14:textId="77777777" w:rsidTr="00546A89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14:paraId="258485B8" w14:textId="77777777" w:rsidR="00546A89" w:rsidRPr="009E7953" w:rsidRDefault="00546A89" w:rsidP="00546A89">
            <w:pPr>
              <w:ind w:left="-675" w:firstLine="675"/>
              <w:jc w:val="center"/>
              <w:rPr>
                <w:color w:val="000000"/>
                <w:lang w:val="en-US"/>
              </w:rPr>
            </w:pPr>
            <w:bookmarkStart w:id="0" w:name="_GoBack"/>
            <w:bookmarkEnd w:id="0"/>
          </w:p>
          <w:p w14:paraId="680AAD6C" w14:textId="77777777" w:rsidR="00546A89" w:rsidRPr="009E7953" w:rsidRDefault="00546A89" w:rsidP="00546A89">
            <w:pPr>
              <w:jc w:val="center"/>
              <w:rPr>
                <w:color w:val="000000"/>
                <w:lang w:val="en-US"/>
              </w:rPr>
            </w:pPr>
          </w:p>
          <w:p w14:paraId="7CAC074F" w14:textId="77777777" w:rsidR="00546A89" w:rsidRPr="009E7953" w:rsidRDefault="00546A89" w:rsidP="00546A89">
            <w:pPr>
              <w:pStyle w:val="5"/>
            </w:pPr>
          </w:p>
          <w:p w14:paraId="6EA1644C" w14:textId="77777777" w:rsidR="00546A89" w:rsidRPr="009E7953" w:rsidRDefault="00546A89" w:rsidP="00546A89">
            <w:pPr>
              <w:jc w:val="center"/>
              <w:rPr>
                <w:lang w:val="en-US"/>
              </w:rPr>
            </w:pPr>
          </w:p>
          <w:p w14:paraId="4091A887" w14:textId="77777777" w:rsidR="00546A89" w:rsidRPr="009E7953" w:rsidRDefault="00546A89" w:rsidP="00546A89">
            <w:pPr>
              <w:jc w:val="center"/>
              <w:rPr>
                <w:lang w:val="en-US"/>
              </w:rPr>
            </w:pPr>
          </w:p>
          <w:p w14:paraId="2EFB12B1" w14:textId="77777777" w:rsidR="00546A89" w:rsidRPr="00546A89" w:rsidRDefault="00546A89" w:rsidP="00546A8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546A89">
              <w:rPr>
                <w:b/>
                <w:sz w:val="20"/>
                <w:szCs w:val="20"/>
                <w:lang w:val="en-US"/>
              </w:rPr>
              <w:t>REPUBLICA MOLDOVA</w:t>
            </w:r>
          </w:p>
          <w:p w14:paraId="7108ED5C" w14:textId="77777777" w:rsidR="00546A89" w:rsidRDefault="00546A89" w:rsidP="00546A89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14:paraId="7E86D32F" w14:textId="77777777" w:rsidR="00546A89" w:rsidRPr="001D35C0" w:rsidRDefault="00546A89" w:rsidP="00546A89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t>PRIMĂRIA</w:t>
            </w:r>
            <w:r w:rsidRPr="001D35C0">
              <w:rPr>
                <w:b/>
                <w:color w:val="000000"/>
                <w:sz w:val="20"/>
                <w:szCs w:val="20"/>
                <w:lang w:val="en-US"/>
              </w:rPr>
              <w:br/>
            </w:r>
            <w:r w:rsidRPr="001D35C0">
              <w:rPr>
                <w:b/>
                <w:sz w:val="20"/>
                <w:szCs w:val="20"/>
                <w:lang w:val="tr-TR"/>
              </w:rPr>
              <w:t>MD-6101</w:t>
            </w:r>
          </w:p>
          <w:p w14:paraId="1560C084" w14:textId="77777777" w:rsidR="00546A89" w:rsidRPr="007D0EA4" w:rsidRDefault="00546A89" w:rsidP="00546A89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D35C0">
              <w:rPr>
                <w:b/>
                <w:sz w:val="20"/>
                <w:szCs w:val="20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3BC646F8" w14:textId="77777777" w:rsidR="00546A89" w:rsidRPr="00C15922" w:rsidRDefault="00546A89" w:rsidP="00546A89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C15922">
              <w:rPr>
                <w:rFonts w:ascii="Times New Roman" w:hAnsi="Times New Roman"/>
                <w:b/>
                <w:lang w:val="ru-RU" w:eastAsia="ru-RU"/>
              </w:rPr>
              <w:t>РЕСПУБЛИКА МОЛДОВА</w:t>
            </w:r>
          </w:p>
          <w:p w14:paraId="409D68B8" w14:textId="77777777" w:rsidR="00546A89" w:rsidRPr="00C64331" w:rsidRDefault="00546A89" w:rsidP="00546A89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14:paraId="71C71F67" w14:textId="77777777" w:rsidR="00546A89" w:rsidRPr="00C64331" w:rsidRDefault="00546A89" w:rsidP="00546A8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14:paraId="7F0C93F9" w14:textId="77777777" w:rsidR="00546A89" w:rsidRPr="005D59F8" w:rsidRDefault="00546A89" w:rsidP="00546A8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ПРИМЭРИЯ</w:t>
            </w:r>
          </w:p>
          <w:p w14:paraId="2095A47B" w14:textId="77777777" w:rsidR="00546A89" w:rsidRPr="00C64331" w:rsidRDefault="00546A89" w:rsidP="00546A8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14:paraId="27D3C140" w14:textId="77777777" w:rsidR="00546A89" w:rsidRPr="00C64331" w:rsidRDefault="00546A89" w:rsidP="00546A89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</w:rPr>
              <w:t>25</w:t>
            </w:r>
            <w:r w:rsidRPr="00C64331">
              <w:rPr>
                <w:b/>
                <w:color w:val="000000"/>
                <w:sz w:val="22"/>
                <w:szCs w:val="22"/>
              </w:rPr>
              <w:t>-</w:t>
            </w:r>
            <w:r>
              <w:rPr>
                <w:b/>
                <w:color w:val="000000"/>
                <w:sz w:val="22"/>
                <w:szCs w:val="22"/>
              </w:rPr>
              <w:t>09</w:t>
            </w:r>
          </w:p>
          <w:p w14:paraId="01A9816E" w14:textId="77777777" w:rsidR="00546A89" w:rsidRPr="00C64331" w:rsidRDefault="00546A89" w:rsidP="00546A89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14:paraId="5ED70FE2" w14:textId="77777777" w:rsidR="00546A89" w:rsidRPr="00C64331" w:rsidRDefault="00965D0E" w:rsidP="00546A89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5" w:history="1">
              <w:r w:rsidR="00546A89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14:paraId="7B893069" w14:textId="77777777" w:rsidR="00546A89" w:rsidRPr="008B2B67" w:rsidRDefault="00546A89" w:rsidP="00546A89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5913133F" w14:textId="77777777" w:rsidR="00546A89" w:rsidRPr="008B2B67" w:rsidRDefault="00546A89" w:rsidP="00546A89">
            <w:pPr>
              <w:jc w:val="center"/>
              <w:rPr>
                <w:color w:val="000000"/>
                <w:lang w:val="tr-TR"/>
              </w:rPr>
            </w:pPr>
          </w:p>
          <w:p w14:paraId="4BD62F54" w14:textId="77777777" w:rsidR="00546A89" w:rsidRPr="008B2B67" w:rsidRDefault="00546A89" w:rsidP="00546A89">
            <w:pPr>
              <w:jc w:val="center"/>
              <w:rPr>
                <w:color w:val="000000"/>
                <w:lang w:val="tr-TR"/>
              </w:rPr>
            </w:pPr>
          </w:p>
          <w:p w14:paraId="72E28261" w14:textId="77777777" w:rsidR="00546A89" w:rsidRPr="008B2B67" w:rsidRDefault="00546A89" w:rsidP="00546A89">
            <w:pPr>
              <w:jc w:val="center"/>
              <w:rPr>
                <w:color w:val="000000"/>
                <w:lang w:val="tr-TR"/>
              </w:rPr>
            </w:pPr>
          </w:p>
          <w:p w14:paraId="76B0AD69" w14:textId="77777777" w:rsidR="00546A89" w:rsidRPr="008B2B67" w:rsidRDefault="00546A89" w:rsidP="00546A89">
            <w:pPr>
              <w:jc w:val="center"/>
              <w:rPr>
                <w:color w:val="000000"/>
                <w:lang w:val="tr-TR"/>
              </w:rPr>
            </w:pPr>
          </w:p>
          <w:p w14:paraId="72F97DD1" w14:textId="77777777" w:rsidR="00546A89" w:rsidRPr="008B2B67" w:rsidRDefault="00546A89" w:rsidP="00546A89">
            <w:pPr>
              <w:jc w:val="center"/>
              <w:rPr>
                <w:color w:val="000000"/>
                <w:lang w:val="tr-TR"/>
              </w:rPr>
            </w:pPr>
          </w:p>
          <w:p w14:paraId="685CB1AF" w14:textId="77777777" w:rsidR="00546A89" w:rsidRPr="00D33A72" w:rsidRDefault="00546A89" w:rsidP="00546A89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14:paraId="47198308" w14:textId="77777777" w:rsidR="00546A89" w:rsidRPr="00D33A72" w:rsidRDefault="00546A89" w:rsidP="00546A89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14:paraId="38C4986F" w14:textId="77777777" w:rsidR="00546A89" w:rsidRPr="00FF2AC2" w:rsidRDefault="00546A89" w:rsidP="00546A89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14:paraId="69189B96" w14:textId="77777777" w:rsidR="00546A89" w:rsidRPr="001D35C0" w:rsidRDefault="00546A89" w:rsidP="00546A89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1D35C0">
              <w:rPr>
                <w:b/>
                <w:color w:val="000000"/>
                <w:sz w:val="18"/>
                <w:szCs w:val="18"/>
                <w:lang w:val="tr-TR"/>
              </w:rPr>
              <w:t>ÇADIR-LUNGA M</w:t>
            </w:r>
            <w:r w:rsidRPr="001D35C0">
              <w:rPr>
                <w:b/>
                <w:sz w:val="18"/>
                <w:szCs w:val="18"/>
                <w:lang w:val="tr-TR"/>
              </w:rPr>
              <w:t>UNİȚİPİYASI</w:t>
            </w:r>
          </w:p>
          <w:p w14:paraId="7015AB59" w14:textId="77777777" w:rsidR="00546A89" w:rsidRPr="001D35C0" w:rsidRDefault="00546A89" w:rsidP="00546A89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1D35C0">
              <w:rPr>
                <w:b/>
                <w:color w:val="000000"/>
                <w:sz w:val="20"/>
                <w:szCs w:val="20"/>
                <w:lang w:val="tr-TR"/>
              </w:rPr>
              <w:t>PRIMARIYA</w:t>
            </w:r>
          </w:p>
          <w:p w14:paraId="0A5B57B7" w14:textId="77777777" w:rsidR="00546A89" w:rsidRPr="00FF2AC2" w:rsidRDefault="00546A89" w:rsidP="00546A89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14:paraId="6A2B39D3" w14:textId="77777777" w:rsidR="00546A89" w:rsidRPr="00E65AD2" w:rsidRDefault="00546A89" w:rsidP="005D73F7">
      <w:pPr>
        <w:pStyle w:val="1"/>
        <w:jc w:val="right"/>
        <w:rPr>
          <w:sz w:val="28"/>
          <w:szCs w:val="28"/>
        </w:rPr>
      </w:pPr>
      <w:r>
        <w:rPr>
          <w:noProof/>
          <w:snapToGrid/>
        </w:rPr>
        <w:drawing>
          <wp:anchor distT="0" distB="0" distL="114300" distR="114300" simplePos="0" relativeHeight="251659264" behindDoc="0" locked="0" layoutInCell="0" allowOverlap="1" wp14:anchorId="07213FB9" wp14:editId="2196602B">
            <wp:simplePos x="0" y="0"/>
            <wp:positionH relativeFrom="column">
              <wp:posOffset>619125</wp:posOffset>
            </wp:positionH>
            <wp:positionV relativeFrom="paragraph">
              <wp:posOffset>-271780</wp:posOffset>
            </wp:positionV>
            <wp:extent cx="794385" cy="923925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0F421CC" wp14:editId="48C55D97">
            <wp:simplePos x="0" y="0"/>
            <wp:positionH relativeFrom="column">
              <wp:posOffset>4983480</wp:posOffset>
            </wp:positionH>
            <wp:positionV relativeFrom="paragraph">
              <wp:posOffset>-271780</wp:posOffset>
            </wp:positionV>
            <wp:extent cx="779145" cy="814070"/>
            <wp:effectExtent l="0" t="0" r="1905" b="5080"/>
            <wp:wrapNone/>
            <wp:docPr id="2" name="Рисунок 2" descr="C:\Documents and Settings\user\Мои документы\Мои рисунки\Coa_gagauz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Мои документы\Мои рисунки\Coa_gagauzi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Решение     </w:t>
      </w:r>
      <w:r w:rsidR="005D73F7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>проект</w:t>
      </w:r>
    </w:p>
    <w:p w14:paraId="17564878" w14:textId="77777777" w:rsidR="00546A89" w:rsidRDefault="00546A89" w:rsidP="00546A89">
      <w:pPr>
        <w:pStyle w:val="1"/>
        <w:rPr>
          <w:sz w:val="24"/>
          <w:szCs w:val="24"/>
        </w:rPr>
      </w:pPr>
    </w:p>
    <w:p w14:paraId="6426DDE3" w14:textId="5119A5E9" w:rsidR="00750D6F" w:rsidRPr="007F09E9" w:rsidRDefault="009D2534" w:rsidP="007F09E9">
      <w:pPr>
        <w:pStyle w:val="1"/>
        <w:rPr>
          <w:sz w:val="24"/>
          <w:szCs w:val="24"/>
        </w:rPr>
      </w:pPr>
      <w:r>
        <w:rPr>
          <w:sz w:val="24"/>
          <w:szCs w:val="24"/>
        </w:rPr>
        <w:t>____</w:t>
      </w:r>
      <w:r w:rsidR="00546A89" w:rsidRPr="00546A89">
        <w:rPr>
          <w:sz w:val="24"/>
          <w:szCs w:val="24"/>
        </w:rPr>
        <w:t>___________ 20</w:t>
      </w:r>
      <w:r w:rsidR="002A1BA6">
        <w:rPr>
          <w:sz w:val="24"/>
          <w:szCs w:val="24"/>
          <w:lang w:val="ro-RO"/>
        </w:rPr>
        <w:t>2</w:t>
      </w:r>
      <w:r w:rsidR="002A1BA6">
        <w:rPr>
          <w:sz w:val="24"/>
          <w:szCs w:val="24"/>
        </w:rPr>
        <w:t>4</w:t>
      </w:r>
      <w:r w:rsidR="00546A89" w:rsidRPr="00546A89">
        <w:rPr>
          <w:sz w:val="24"/>
          <w:szCs w:val="24"/>
        </w:rPr>
        <w:t xml:space="preserve">г. </w:t>
      </w:r>
      <w:r w:rsidR="007F09E9">
        <w:rPr>
          <w:sz w:val="24"/>
          <w:szCs w:val="24"/>
        </w:rPr>
        <w:t xml:space="preserve">                                                                                         </w:t>
      </w:r>
      <w:r w:rsidR="00546A89">
        <w:t>Мун. Чадыр-Лунга</w:t>
      </w:r>
    </w:p>
    <w:p w14:paraId="421B3371" w14:textId="77777777" w:rsidR="00546A89" w:rsidRDefault="00546A89" w:rsidP="00546A89">
      <w:pPr>
        <w:ind w:left="284"/>
      </w:pPr>
    </w:p>
    <w:p w14:paraId="2891580F" w14:textId="77777777" w:rsidR="00546A89" w:rsidRDefault="00546A89" w:rsidP="00546A89">
      <w:pPr>
        <w:ind w:left="284"/>
      </w:pPr>
    </w:p>
    <w:p w14:paraId="6AEC0167" w14:textId="7E3E8343" w:rsidR="009D2534" w:rsidRDefault="009D2534" w:rsidP="002A1BA6">
      <w:pPr>
        <w:jc w:val="center"/>
        <w:rPr>
          <w:b/>
        </w:rPr>
      </w:pPr>
      <w:r w:rsidRPr="009D2534">
        <w:rPr>
          <w:b/>
        </w:rPr>
        <w:t>Об утверждении</w:t>
      </w:r>
      <w:r w:rsidR="006701F8">
        <w:rPr>
          <w:b/>
        </w:rPr>
        <w:t xml:space="preserve"> Регламента</w:t>
      </w:r>
      <w:r w:rsidRPr="009D2534">
        <w:rPr>
          <w:b/>
        </w:rPr>
        <w:t xml:space="preserve"> </w:t>
      </w:r>
      <w:r w:rsidR="002A1BA6" w:rsidRPr="002A1BA6">
        <w:rPr>
          <w:b/>
        </w:rPr>
        <w:t>«Фонда Поддержки Населения в Переходе к Зелёной Энергии 2024 года»</w:t>
      </w:r>
      <w:r w:rsidR="006701F8">
        <w:rPr>
          <w:b/>
        </w:rPr>
        <w:t xml:space="preserve"> на территории </w:t>
      </w:r>
      <w:proofErr w:type="spellStart"/>
      <w:r w:rsidR="006701F8">
        <w:rPr>
          <w:b/>
        </w:rPr>
        <w:t>мун</w:t>
      </w:r>
      <w:proofErr w:type="spellEnd"/>
      <w:r w:rsidR="006701F8">
        <w:rPr>
          <w:b/>
        </w:rPr>
        <w:t>. Чадыр-Лунга</w:t>
      </w:r>
    </w:p>
    <w:p w14:paraId="7AFEB0F8" w14:textId="77777777" w:rsidR="002A1BA6" w:rsidRDefault="002A1BA6" w:rsidP="002A1BA6">
      <w:pPr>
        <w:jc w:val="center"/>
        <w:rPr>
          <w:b/>
        </w:rPr>
      </w:pPr>
    </w:p>
    <w:p w14:paraId="17D8114F" w14:textId="7D3CC865" w:rsidR="009D2534" w:rsidRDefault="002A1BA6" w:rsidP="007216FA">
      <w:pPr>
        <w:ind w:firstLine="851"/>
        <w:jc w:val="both"/>
      </w:pPr>
      <w:r>
        <w:t>В рамках реализации проекта «Мэры за Экономический Рост» и подписанн</w:t>
      </w:r>
      <w:r w:rsidR="006701F8">
        <w:t>ого</w:t>
      </w:r>
      <w:r>
        <w:t xml:space="preserve"> договор</w:t>
      </w:r>
      <w:r w:rsidR="006701F8">
        <w:t xml:space="preserve">а </w:t>
      </w:r>
      <w:proofErr w:type="gramStart"/>
      <w:r w:rsidR="006701F8">
        <w:t xml:space="preserve">№  </w:t>
      </w:r>
      <w:r w:rsidR="00065473">
        <w:t>00133169</w:t>
      </w:r>
      <w:proofErr w:type="gramEnd"/>
      <w:r w:rsidR="006701F8">
        <w:t xml:space="preserve">  </w:t>
      </w:r>
      <w:r>
        <w:t xml:space="preserve">между </w:t>
      </w:r>
      <w:proofErr w:type="spellStart"/>
      <w:r>
        <w:t>примарией</w:t>
      </w:r>
      <w:proofErr w:type="spellEnd"/>
      <w:r>
        <w:t xml:space="preserve"> муниципия Чадыр-Лунга и ПРООН-Молдова</w:t>
      </w:r>
      <w:r w:rsidR="007216FA">
        <w:t xml:space="preserve"> от 19.07.2023 года, подписанном дополнительном соглашении</w:t>
      </w:r>
      <w:r w:rsidR="00065473">
        <w:t xml:space="preserve"> №1 от</w:t>
      </w:r>
      <w:r w:rsidR="007216FA">
        <w:t xml:space="preserve"> 30.04.2024 года</w:t>
      </w:r>
      <w:r w:rsidR="00065473">
        <w:t>, а также а также согласно решению муниципального совета о принятии участия в проекте «Мэры за Экономический Рост» №13/4 от 22.10.2022 года</w:t>
      </w:r>
      <w:r w:rsidR="002210DE">
        <w:t xml:space="preserve">, </w:t>
      </w:r>
      <w:proofErr w:type="spellStart"/>
      <w:r w:rsidR="00ED20F7" w:rsidRPr="00ED20F7">
        <w:t>п.</w:t>
      </w:r>
      <w:r w:rsidR="00ED20F7">
        <w:t>р</w:t>
      </w:r>
      <w:proofErr w:type="spellEnd"/>
      <w:r w:rsidR="00ED20F7">
        <w:t>) ч. (2) ст. 14 Закона РМ «О местном публичном управлении» №436-</w:t>
      </w:r>
      <w:r w:rsidR="00ED20F7">
        <w:rPr>
          <w:lang w:val="en-US"/>
        </w:rPr>
        <w:t>XVI</w:t>
      </w:r>
      <w:r w:rsidR="00ED20F7">
        <w:t xml:space="preserve"> от 28.12.2006 года.</w:t>
      </w:r>
    </w:p>
    <w:p w14:paraId="571CB6E0" w14:textId="77777777" w:rsidR="00ED20F7" w:rsidRDefault="00ED20F7" w:rsidP="009D2534">
      <w:pPr>
        <w:ind w:firstLine="851"/>
        <w:jc w:val="both"/>
      </w:pPr>
    </w:p>
    <w:p w14:paraId="03A08B8A" w14:textId="77777777" w:rsidR="00ED20F7" w:rsidRDefault="00ED20F7" w:rsidP="009D2534">
      <w:pPr>
        <w:ind w:firstLine="851"/>
        <w:jc w:val="both"/>
      </w:pPr>
    </w:p>
    <w:p w14:paraId="4115F0A5" w14:textId="77777777" w:rsidR="00ED20F7" w:rsidRDefault="00ED20F7" w:rsidP="009D2534">
      <w:pPr>
        <w:ind w:firstLine="851"/>
        <w:jc w:val="both"/>
      </w:pPr>
    </w:p>
    <w:p w14:paraId="01BDB6AC" w14:textId="77777777" w:rsidR="00ED20F7" w:rsidRDefault="00ED20F7" w:rsidP="00ED20F7">
      <w:pPr>
        <w:ind w:firstLine="851"/>
        <w:jc w:val="center"/>
      </w:pPr>
      <w:r>
        <w:t>Чадыр-Лунгский Муниципальный Совет</w:t>
      </w:r>
    </w:p>
    <w:p w14:paraId="661597F5" w14:textId="77777777" w:rsidR="00ED20F7" w:rsidRPr="00ED20F7" w:rsidRDefault="00ED20F7" w:rsidP="00ED20F7">
      <w:pPr>
        <w:ind w:firstLine="851"/>
        <w:jc w:val="center"/>
        <w:rPr>
          <w:b/>
        </w:rPr>
      </w:pPr>
      <w:r w:rsidRPr="00ED20F7">
        <w:rPr>
          <w:b/>
        </w:rPr>
        <w:t>РЕШИЛ:</w:t>
      </w:r>
    </w:p>
    <w:p w14:paraId="65738A0A" w14:textId="77777777" w:rsidR="00ED20F7" w:rsidRPr="00ED20F7" w:rsidRDefault="00ED20F7" w:rsidP="009D2534">
      <w:pPr>
        <w:ind w:firstLine="851"/>
        <w:jc w:val="both"/>
      </w:pPr>
    </w:p>
    <w:p w14:paraId="1C839207" w14:textId="1062BAD9" w:rsidR="009D2534" w:rsidRDefault="00ED20F7" w:rsidP="00ED20F7">
      <w:pPr>
        <w:pStyle w:val="a5"/>
        <w:numPr>
          <w:ilvl w:val="0"/>
          <w:numId w:val="1"/>
        </w:numPr>
        <w:ind w:left="0" w:firstLine="0"/>
        <w:jc w:val="both"/>
      </w:pPr>
      <w:r>
        <w:t xml:space="preserve">Утвердить </w:t>
      </w:r>
      <w:r w:rsidR="00386B08">
        <w:t xml:space="preserve">Регламент </w:t>
      </w:r>
      <w:r w:rsidR="007216FA" w:rsidRPr="002A1BA6">
        <w:rPr>
          <w:b/>
        </w:rPr>
        <w:t>«Фонда Поддержки Населения в Переходе к Зелёной Энергии 2024 года»</w:t>
      </w:r>
      <w:r w:rsidR="0053683D">
        <w:t>,</w:t>
      </w:r>
      <w:r w:rsidR="002210DE">
        <w:t xml:space="preserve"> разработанный в рамках проекта </w:t>
      </w:r>
      <w:r w:rsidR="007216FA">
        <w:t>«Мэры за Экономический Рост</w:t>
      </w:r>
      <w:r w:rsidR="002210DE">
        <w:t xml:space="preserve">, </w:t>
      </w:r>
      <w:r w:rsidR="006701F8">
        <w:t xml:space="preserve">на территории </w:t>
      </w:r>
      <w:proofErr w:type="spellStart"/>
      <w:r w:rsidR="006701F8">
        <w:t>мун</w:t>
      </w:r>
      <w:proofErr w:type="spellEnd"/>
      <w:r w:rsidR="006701F8">
        <w:t xml:space="preserve">. Чадыр-Лунга, </w:t>
      </w:r>
      <w:r w:rsidR="007F09E9">
        <w:t>согласно приложению №1.</w:t>
      </w:r>
    </w:p>
    <w:p w14:paraId="7E85DBB3" w14:textId="77777777" w:rsidR="00E309B0" w:rsidRDefault="00E309B0" w:rsidP="00E309B0">
      <w:pPr>
        <w:pStyle w:val="a5"/>
        <w:ind w:left="0"/>
        <w:jc w:val="both"/>
      </w:pPr>
    </w:p>
    <w:p w14:paraId="704A54F7" w14:textId="77777777" w:rsidR="00ED20F7" w:rsidRDefault="00ED20F7" w:rsidP="00ED20F7">
      <w:pPr>
        <w:pStyle w:val="a5"/>
        <w:numPr>
          <w:ilvl w:val="0"/>
          <w:numId w:val="1"/>
        </w:numPr>
        <w:ind w:left="0" w:firstLine="0"/>
        <w:jc w:val="both"/>
      </w:pPr>
      <w:r>
        <w:t>Контроль за исполнением настоящего решения возложить на</w:t>
      </w:r>
      <w:r w:rsidR="002D2CEE">
        <w:t xml:space="preserve"> заместителя</w:t>
      </w:r>
      <w:r>
        <w:t xml:space="preserve">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spellEnd"/>
      <w:r>
        <w:t xml:space="preserve">. Чадыр-Лунга </w:t>
      </w:r>
      <w:r w:rsidR="002D2CEE">
        <w:t>В. Кара.</w:t>
      </w:r>
    </w:p>
    <w:p w14:paraId="6EAA7A25" w14:textId="77777777" w:rsidR="007216FA" w:rsidRDefault="007216FA" w:rsidP="007216FA">
      <w:pPr>
        <w:pStyle w:val="a5"/>
        <w:ind w:left="0"/>
        <w:jc w:val="both"/>
      </w:pPr>
    </w:p>
    <w:p w14:paraId="1D1CC55F" w14:textId="77777777" w:rsidR="007216FA" w:rsidRPr="007216FA" w:rsidRDefault="007216FA" w:rsidP="007216FA">
      <w:pPr>
        <w:pStyle w:val="a5"/>
        <w:numPr>
          <w:ilvl w:val="0"/>
          <w:numId w:val="1"/>
        </w:numPr>
        <w:ind w:left="0" w:firstLine="0"/>
        <w:jc w:val="both"/>
      </w:pPr>
      <w:r w:rsidRPr="007216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 209 Административного Кодекса РМ</w:t>
      </w:r>
    </w:p>
    <w:p w14:paraId="73CC7E96" w14:textId="77777777" w:rsidR="007216FA" w:rsidRDefault="007216FA" w:rsidP="007216FA">
      <w:pPr>
        <w:pStyle w:val="a5"/>
        <w:ind w:left="0"/>
        <w:jc w:val="both"/>
      </w:pPr>
    </w:p>
    <w:p w14:paraId="5612719F" w14:textId="77777777" w:rsidR="006701F8" w:rsidRDefault="006701F8" w:rsidP="007216FA">
      <w:pPr>
        <w:pStyle w:val="a5"/>
        <w:ind w:left="0"/>
        <w:jc w:val="both"/>
      </w:pPr>
    </w:p>
    <w:p w14:paraId="68BF069E" w14:textId="77777777" w:rsidR="006701F8" w:rsidRDefault="006701F8" w:rsidP="007216FA">
      <w:pPr>
        <w:pStyle w:val="a5"/>
        <w:ind w:left="0"/>
        <w:jc w:val="both"/>
      </w:pPr>
    </w:p>
    <w:p w14:paraId="028C05A0" w14:textId="77777777" w:rsidR="006701F8" w:rsidRDefault="006701F8" w:rsidP="006701F8">
      <w:r w:rsidRPr="009C6CC3">
        <w:t xml:space="preserve">Председатель Совета                                                                            Виктор </w:t>
      </w:r>
      <w:proofErr w:type="spellStart"/>
      <w:r w:rsidRPr="009C6CC3">
        <w:t>Голиш</w:t>
      </w:r>
      <w:proofErr w:type="spellEnd"/>
    </w:p>
    <w:p w14:paraId="50C07C6D" w14:textId="77777777" w:rsidR="006701F8" w:rsidRDefault="006701F8" w:rsidP="006701F8"/>
    <w:p w14:paraId="03724F60" w14:textId="77777777" w:rsidR="006701F8" w:rsidRDefault="006701F8" w:rsidP="006701F8"/>
    <w:p w14:paraId="535BBDF6" w14:textId="77777777" w:rsidR="006701F8" w:rsidRPr="009C6CC3" w:rsidRDefault="006701F8" w:rsidP="006701F8">
      <w:pPr>
        <w:rPr>
          <w:b/>
        </w:rPr>
      </w:pPr>
    </w:p>
    <w:p w14:paraId="01936707" w14:textId="77777777" w:rsidR="006701F8" w:rsidRPr="009C6CC3" w:rsidRDefault="006701F8" w:rsidP="006701F8">
      <w:pPr>
        <w:rPr>
          <w:b/>
        </w:rPr>
      </w:pPr>
    </w:p>
    <w:p w14:paraId="0EE43729" w14:textId="77777777" w:rsidR="006701F8" w:rsidRPr="009C6CC3" w:rsidRDefault="006701F8" w:rsidP="006701F8">
      <w:r w:rsidRPr="009C6CC3">
        <w:t>Контрассигнует:</w:t>
      </w:r>
    </w:p>
    <w:p w14:paraId="6424DB89" w14:textId="77777777" w:rsidR="006701F8" w:rsidRPr="009C6CC3" w:rsidRDefault="006701F8" w:rsidP="006701F8">
      <w:pPr>
        <w:rPr>
          <w:lang w:val="ro-RO"/>
        </w:rPr>
      </w:pPr>
      <w:r w:rsidRPr="009C6CC3">
        <w:t xml:space="preserve">Секретарь Совета                                                                                  Олеся </w:t>
      </w:r>
      <w:proofErr w:type="spellStart"/>
      <w:r w:rsidRPr="009C6CC3">
        <w:t>Чебанова</w:t>
      </w:r>
      <w:proofErr w:type="spellEnd"/>
    </w:p>
    <w:p w14:paraId="2563D917" w14:textId="77777777" w:rsidR="006701F8" w:rsidRPr="009D2534" w:rsidRDefault="006701F8" w:rsidP="007216FA">
      <w:pPr>
        <w:pStyle w:val="a5"/>
        <w:ind w:left="0"/>
        <w:jc w:val="both"/>
      </w:pPr>
    </w:p>
    <w:sectPr w:rsidR="006701F8" w:rsidRPr="009D2534" w:rsidSect="007F09E9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56B30"/>
    <w:multiLevelType w:val="hybridMultilevel"/>
    <w:tmpl w:val="D932E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C39"/>
    <w:rsid w:val="00065473"/>
    <w:rsid w:val="000A758D"/>
    <w:rsid w:val="001A41F8"/>
    <w:rsid w:val="002210DE"/>
    <w:rsid w:val="002A1BA6"/>
    <w:rsid w:val="002D2CEE"/>
    <w:rsid w:val="00386B08"/>
    <w:rsid w:val="0053683D"/>
    <w:rsid w:val="00546A89"/>
    <w:rsid w:val="005D73F7"/>
    <w:rsid w:val="006701F8"/>
    <w:rsid w:val="006F60D5"/>
    <w:rsid w:val="007216FA"/>
    <w:rsid w:val="00750D6F"/>
    <w:rsid w:val="007F09E9"/>
    <w:rsid w:val="00965D0E"/>
    <w:rsid w:val="009D2534"/>
    <w:rsid w:val="00D91C39"/>
    <w:rsid w:val="00E309B0"/>
    <w:rsid w:val="00ED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DABF"/>
  <w15:docId w15:val="{FD1BDF8A-22D0-4A88-9104-81778A78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qFormat/>
    <w:rsid w:val="00546A89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546A89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46A89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546A8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1">
    <w:name w:val="Обычный1"/>
    <w:rsid w:val="00546A8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3">
    <w:name w:val="Hyperlink"/>
    <w:rsid w:val="00546A89"/>
    <w:rPr>
      <w:color w:val="0000FF"/>
      <w:u w:val="single"/>
    </w:rPr>
  </w:style>
  <w:style w:type="paragraph" w:styleId="a4">
    <w:name w:val="No Spacing"/>
    <w:uiPriority w:val="1"/>
    <w:qFormat/>
    <w:rsid w:val="00546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D20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A41F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41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eadir-lunga.m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krenkter</dc:creator>
  <cp:keywords/>
  <dc:description/>
  <cp:lastModifiedBy>User</cp:lastModifiedBy>
  <cp:revision>2</cp:revision>
  <cp:lastPrinted>2020-10-16T12:55:00Z</cp:lastPrinted>
  <dcterms:created xsi:type="dcterms:W3CDTF">2024-09-12T13:12:00Z</dcterms:created>
  <dcterms:modified xsi:type="dcterms:W3CDTF">2024-09-12T13:12:00Z</dcterms:modified>
</cp:coreProperties>
</file>