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06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261"/>
        <w:gridCol w:w="3685"/>
        <w:gridCol w:w="3119"/>
      </w:tblGrid>
      <w:tr w:rsidR="00644FA9" w:rsidRPr="00251724">
        <w:trPr>
          <w:trHeight w:val="2410"/>
        </w:trPr>
        <w:tc>
          <w:tcPr>
            <w:tcW w:w="3261" w:type="dxa"/>
            <w:tcBorders>
              <w:bottom w:val="single" w:sz="12" w:space="0" w:color="auto"/>
            </w:tcBorders>
          </w:tcPr>
          <w:p w:rsidR="00644FA9" w:rsidRDefault="00251724">
            <w:pPr>
              <w:jc w:val="center"/>
              <w:rPr>
                <w:color w:val="000000"/>
              </w:rPr>
            </w:pPr>
            <w:bookmarkStart w:id="0" w:name="_GoBack"/>
            <w:bookmarkEnd w:id="0"/>
            <w:r>
              <w:rPr>
                <w:noProof/>
              </w:rPr>
              <w:drawing>
                <wp:anchor distT="0" distB="0" distL="114300" distR="114300" simplePos="0" relativeHeight="251659264" behindDoc="0" locked="0" layoutInCell="0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18415</wp:posOffset>
                  </wp:positionV>
                  <wp:extent cx="794385" cy="923925"/>
                  <wp:effectExtent l="0" t="0" r="5715" b="952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38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44FA9" w:rsidRDefault="00644FA9">
            <w:pPr>
              <w:jc w:val="center"/>
              <w:rPr>
                <w:color w:val="000000"/>
                <w:lang w:val="en-US"/>
              </w:rPr>
            </w:pPr>
          </w:p>
          <w:p w:rsidR="00644FA9" w:rsidRDefault="00644FA9">
            <w:pPr>
              <w:pStyle w:val="5"/>
            </w:pPr>
          </w:p>
          <w:p w:rsidR="00644FA9" w:rsidRDefault="00644FA9">
            <w:pPr>
              <w:jc w:val="center"/>
              <w:rPr>
                <w:lang w:val="en-US"/>
              </w:rPr>
            </w:pPr>
          </w:p>
          <w:p w:rsidR="00644FA9" w:rsidRDefault="00644FA9">
            <w:pPr>
              <w:jc w:val="center"/>
              <w:rPr>
                <w:lang w:val="en-US"/>
              </w:rPr>
            </w:pPr>
          </w:p>
          <w:p w:rsidR="00644FA9" w:rsidRDefault="00251724">
            <w:pPr>
              <w:pStyle w:val="ad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>REPUBLICA MOLDOVA</w:t>
            </w:r>
          </w:p>
          <w:p w:rsidR="00644FA9" w:rsidRDefault="00251724">
            <w:pPr>
              <w:pStyle w:val="ad"/>
              <w:jc w:val="center"/>
              <w:rPr>
                <w:b/>
                <w:color w:val="000000"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 xml:space="preserve">UTA  GĂGĂUZIA </w:t>
            </w:r>
            <w:r>
              <w:rPr>
                <w:b/>
                <w:color w:val="000000"/>
                <w:sz w:val="16"/>
                <w:szCs w:val="16"/>
                <w:lang w:val="en-US"/>
              </w:rPr>
              <w:br/>
              <w:t xml:space="preserve"> MUNICIPIUL CEADÎR-LUNGA</w:t>
            </w:r>
          </w:p>
          <w:p w:rsidR="00644FA9" w:rsidRDefault="00251724">
            <w:pPr>
              <w:pStyle w:val="ad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color w:val="000000"/>
                <w:sz w:val="16"/>
                <w:szCs w:val="16"/>
                <w:lang w:val="en-US"/>
              </w:rPr>
              <w:t>CO</w:t>
            </w:r>
            <w:r>
              <w:rPr>
                <w:b/>
                <w:color w:val="000000"/>
                <w:sz w:val="16"/>
                <w:szCs w:val="16"/>
                <w:lang w:val="ro-RO"/>
              </w:rPr>
              <w:t>NSILIUL MUNICIPAL</w:t>
            </w:r>
          </w:p>
          <w:p w:rsidR="00644FA9" w:rsidRDefault="00251724">
            <w:pPr>
              <w:pStyle w:val="ad"/>
              <w:jc w:val="center"/>
              <w:rPr>
                <w:b/>
                <w:color w:val="000000"/>
                <w:lang w:val="ro-RO"/>
              </w:rPr>
            </w:pPr>
            <w:r>
              <w:rPr>
                <w:b/>
                <w:sz w:val="16"/>
                <w:szCs w:val="16"/>
                <w:lang w:val="tr-TR"/>
              </w:rPr>
              <w:t>MD-6101</w:t>
            </w:r>
            <w:r>
              <w:rPr>
                <w:b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b/>
                <w:sz w:val="16"/>
                <w:szCs w:val="16"/>
                <w:lang w:val="en-US"/>
              </w:rPr>
              <w:t>strada</w:t>
            </w:r>
            <w:proofErr w:type="spellEnd"/>
            <w:r>
              <w:rPr>
                <w:b/>
                <w:sz w:val="16"/>
                <w:szCs w:val="16"/>
                <w:lang w:val="en-US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644FA9" w:rsidRDefault="00251724">
            <w:pPr>
              <w:pStyle w:val="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РЕСПУБЛИКА МОЛДОВА</w:t>
            </w:r>
          </w:p>
          <w:p w:rsidR="00644FA9" w:rsidRDefault="0025172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АТО ГАГАУЗИЯ</w:t>
            </w:r>
          </w:p>
          <w:p w:rsidR="00644FA9" w:rsidRDefault="00251724">
            <w:pPr>
              <w:jc w:val="center"/>
              <w:rPr>
                <w:b/>
                <w:color w:val="000000"/>
                <w:sz w:val="20"/>
                <w:szCs w:val="20"/>
                <w:lang w:val="ro-RO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МУНИЦИПИЙ ЧАДЫР–ЛУНГА</w:t>
            </w:r>
          </w:p>
          <w:p w:rsidR="00644FA9" w:rsidRDefault="00251724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МУНИЦИПАЛЬНЫЙ СОВЕТ</w:t>
            </w:r>
          </w:p>
          <w:p w:rsidR="00644FA9" w:rsidRDefault="00251724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6100, ул. Ленина, 91</w:t>
            </w:r>
          </w:p>
          <w:p w:rsidR="00644FA9" w:rsidRDefault="00251724">
            <w:pPr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tel.  +(373 291) 2-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08-36</w:t>
            </w:r>
          </w:p>
          <w:p w:rsidR="00644FA9" w:rsidRDefault="00251724">
            <w:pPr>
              <w:jc w:val="center"/>
              <w:rPr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fax. +(37</w:t>
            </w:r>
            <w:r>
              <w:rPr>
                <w:sz w:val="20"/>
                <w:szCs w:val="20"/>
                <w:lang w:val="tr-TR"/>
              </w:rPr>
              <w:t xml:space="preserve">3 </w:t>
            </w:r>
            <w:r>
              <w:rPr>
                <w:b/>
                <w:color w:val="000000"/>
                <w:sz w:val="20"/>
                <w:szCs w:val="20"/>
                <w:lang w:val="tr-TR"/>
              </w:rPr>
              <w:t>291) 2-25-04</w:t>
            </w:r>
          </w:p>
          <w:p w:rsidR="00644FA9" w:rsidRDefault="00251724">
            <w:pPr>
              <w:jc w:val="center"/>
              <w:rPr>
                <w:rStyle w:val="a3"/>
                <w:b/>
                <w:sz w:val="20"/>
                <w:szCs w:val="20"/>
                <w:lang w:val="tr-TR"/>
              </w:rPr>
            </w:pPr>
            <w:hyperlink r:id="rId6" w:history="1">
              <w:r>
                <w:rPr>
                  <w:rStyle w:val="a3"/>
                  <w:b/>
                  <w:sz w:val="20"/>
                  <w:szCs w:val="20"/>
                  <w:lang w:val="tr-TR"/>
                </w:rPr>
                <w:t>www.ceadir-lunga.md</w:t>
              </w:r>
            </w:hyperlink>
          </w:p>
          <w:p w:rsidR="00644FA9" w:rsidRDefault="00251724">
            <w:pPr>
              <w:jc w:val="center"/>
              <w:rPr>
                <w:b/>
                <w:color w:val="00000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sovetceadirlunga@gmail.com</w:t>
            </w:r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644FA9" w:rsidRDefault="00251724">
            <w:pPr>
              <w:jc w:val="center"/>
              <w:rPr>
                <w:color w:val="000000"/>
                <w:lang w:val="tr-TR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85090</wp:posOffset>
                  </wp:positionV>
                  <wp:extent cx="779145" cy="814070"/>
                  <wp:effectExtent l="0" t="0" r="1905" b="5080"/>
                  <wp:wrapNone/>
                  <wp:docPr id="1" name="Рисунок 1" descr="C:\Documents and Settings\user\Мои документы\Мои рисунки\Coa_gagauz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C:\Documents and Settings\user\Мои документы\Мои рисунки\Coa_gagauz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9145" cy="81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44FA9" w:rsidRDefault="00644FA9">
            <w:pPr>
              <w:jc w:val="center"/>
              <w:rPr>
                <w:color w:val="000000"/>
                <w:lang w:val="tr-TR"/>
              </w:rPr>
            </w:pPr>
          </w:p>
          <w:p w:rsidR="00644FA9" w:rsidRDefault="00644FA9">
            <w:pPr>
              <w:jc w:val="center"/>
              <w:rPr>
                <w:color w:val="000000"/>
                <w:lang w:val="tr-TR"/>
              </w:rPr>
            </w:pPr>
          </w:p>
          <w:p w:rsidR="00644FA9" w:rsidRDefault="00644FA9">
            <w:pPr>
              <w:jc w:val="center"/>
              <w:rPr>
                <w:color w:val="000000"/>
                <w:lang w:val="en-US"/>
              </w:rPr>
            </w:pPr>
          </w:p>
          <w:p w:rsidR="00644FA9" w:rsidRDefault="00644FA9">
            <w:pPr>
              <w:jc w:val="center"/>
              <w:rPr>
                <w:color w:val="000000"/>
                <w:lang w:val="en-US"/>
              </w:rPr>
            </w:pPr>
          </w:p>
          <w:p w:rsidR="00644FA9" w:rsidRDefault="00251724">
            <w:pPr>
              <w:pStyle w:val="5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MOLDOVA RESPUBLİKASI</w:t>
            </w:r>
          </w:p>
          <w:p w:rsidR="00644FA9" w:rsidRDefault="00251724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GAGAUZİYA (GAGAUZ ERİ)</w:t>
            </w:r>
          </w:p>
          <w:p w:rsidR="00644FA9" w:rsidRDefault="00251724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 w:rsidR="00644FA9" w:rsidRDefault="00251724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color w:val="000000"/>
                <w:sz w:val="16"/>
                <w:szCs w:val="16"/>
                <w:lang w:val="tr-TR"/>
              </w:rPr>
              <w:t xml:space="preserve">ÇADIR-LUNGA </w:t>
            </w: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</w:t>
            </w:r>
          </w:p>
          <w:p w:rsidR="00644FA9" w:rsidRDefault="00251724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İPİYASININ  NASAATI</w:t>
            </w:r>
          </w:p>
          <w:p w:rsidR="00644FA9" w:rsidRDefault="00251724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MD-6101, LENİN sokaa, 91</w:t>
            </w:r>
          </w:p>
        </w:tc>
      </w:tr>
    </w:tbl>
    <w:p w:rsidR="00644FA9" w:rsidRDefault="00644FA9">
      <w:pPr>
        <w:jc w:val="center"/>
        <w:rPr>
          <w:b/>
          <w:caps/>
          <w:lang w:val="tr-TR"/>
        </w:rPr>
      </w:pPr>
      <w:bookmarkStart w:id="1" w:name="OLE_LINK8"/>
      <w:bookmarkStart w:id="2" w:name="OLE_LINK7"/>
    </w:p>
    <w:p w:rsidR="00644FA9" w:rsidRDefault="00251724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:rsidR="00644FA9" w:rsidRDefault="00251724">
      <w:pPr>
        <w:jc w:val="center"/>
        <w:rPr>
          <w:b/>
        </w:rPr>
      </w:pPr>
      <w:r>
        <w:rPr>
          <w:b/>
        </w:rPr>
        <w:t>17.09.2024 г.                                                                                            проект №3</w:t>
      </w:r>
    </w:p>
    <w:p w:rsidR="00644FA9" w:rsidRDefault="00644FA9">
      <w:pPr>
        <w:jc w:val="center"/>
        <w:rPr>
          <w:b/>
          <w:lang w:eastAsia="ar-SA"/>
        </w:rPr>
      </w:pPr>
    </w:p>
    <w:p w:rsidR="00644FA9" w:rsidRDefault="00251724">
      <w:pPr>
        <w:jc w:val="center"/>
        <w:rPr>
          <w:b/>
        </w:rPr>
      </w:pPr>
      <w:proofErr w:type="spellStart"/>
      <w:r>
        <w:rPr>
          <w:b/>
        </w:rPr>
        <w:t>мун</w:t>
      </w:r>
      <w:proofErr w:type="spellEnd"/>
      <w:r>
        <w:rPr>
          <w:b/>
        </w:rPr>
        <w:t>. Чадыр-Лунга</w:t>
      </w:r>
    </w:p>
    <w:p w:rsidR="00644FA9" w:rsidRDefault="00644FA9">
      <w:pPr>
        <w:jc w:val="center"/>
        <w:rPr>
          <w:b/>
        </w:rPr>
      </w:pPr>
    </w:p>
    <w:p w:rsidR="00644FA9" w:rsidRDefault="00251724">
      <w:pPr>
        <w:jc w:val="both"/>
        <w:rPr>
          <w:b/>
        </w:rPr>
      </w:pPr>
      <w:r>
        <w:rPr>
          <w:b/>
        </w:rPr>
        <w:t>Об инициировании проведения кадастровых работ по выборочному разграничению недвижимого имущества публичной собственности п</w:t>
      </w:r>
      <w:r>
        <w:rPr>
          <w:b/>
        </w:rPr>
        <w:t>о ул. Ленина.</w:t>
      </w:r>
    </w:p>
    <w:p w:rsidR="00644FA9" w:rsidRDefault="00644FA9">
      <w:pPr>
        <w:jc w:val="both"/>
        <w:rPr>
          <w:b/>
        </w:rPr>
      </w:pPr>
    </w:p>
    <w:p w:rsidR="00644FA9" w:rsidRDefault="00251724">
      <w:pPr>
        <w:ind w:firstLine="708"/>
        <w:jc w:val="both"/>
      </w:pPr>
      <w:r>
        <w:t xml:space="preserve">Рассмотрев заявление </w:t>
      </w:r>
      <w:proofErr w:type="spellStart"/>
      <w:r>
        <w:t>Ворниковой</w:t>
      </w:r>
      <w:proofErr w:type="spellEnd"/>
      <w:r>
        <w:t xml:space="preserve"> Н.З. (вх.1437/2 от 10.07.2024 г.) о продаже земельного участка площадью около 0,0156 га, перед её домовладением, расположенным по ул. Ленина, 122А и её гаражом по ул. Ленина, 122Б, в соответствии с п. b) ч.(1)</w:t>
      </w:r>
      <w:r>
        <w:t xml:space="preserve"> ст.16, п. а) ч.(1) и ч.(2) ст.17, п. b) ч.(1) ст.18, п. b) ч.(2) ст. 20 Закона РМ «О разграничении публичной собственности» № 29 от 05.04.2018 г., а также согласно п.29 Постановления Правительства РМ «Об утверждении положения о порядке разграничения объек</w:t>
      </w:r>
      <w:r>
        <w:t xml:space="preserve">тов недвижимого имущества публичной собственности» № 63 от 11.02.2019 г., руководствуясь п. п. b), с), d) ч. (2) ст. 14 Закона РМ « О местном публичном управлении » № 436-XVI от 28.12.2006 г., </w:t>
      </w:r>
    </w:p>
    <w:p w:rsidR="00644FA9" w:rsidRDefault="00644FA9">
      <w:pPr>
        <w:jc w:val="both"/>
      </w:pPr>
    </w:p>
    <w:p w:rsidR="00644FA9" w:rsidRDefault="00251724">
      <w:pPr>
        <w:jc w:val="center"/>
      </w:pPr>
      <w:r>
        <w:t>Чадыр-Лунгский Муниципальный Совет</w:t>
      </w:r>
    </w:p>
    <w:p w:rsidR="00644FA9" w:rsidRDefault="00251724">
      <w:pPr>
        <w:jc w:val="center"/>
      </w:pPr>
      <w:r>
        <w:t>РЕШИЛ:</w:t>
      </w:r>
    </w:p>
    <w:p w:rsidR="00644FA9" w:rsidRDefault="00251724">
      <w:pPr>
        <w:jc w:val="both"/>
      </w:pPr>
      <w:r>
        <w:t>1.</w:t>
      </w:r>
      <w:r>
        <w:tab/>
      </w:r>
      <w:r>
        <w:t xml:space="preserve">Инициировать проведение кадастровых работ по выборочному разграничению недвижимого имущества публичной собственности, расположенного в </w:t>
      </w:r>
      <w:proofErr w:type="gramStart"/>
      <w:r>
        <w:t>мун.Чадыр</w:t>
      </w:r>
      <w:proofErr w:type="gramEnd"/>
      <w:r>
        <w:t xml:space="preserve">-Лунга по ул. Ленина, категория земельного участка II - </w:t>
      </w:r>
      <w:proofErr w:type="spellStart"/>
      <w:r>
        <w:rPr>
          <w:u w:val="single"/>
        </w:rPr>
        <w:t>Terenuri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din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intravilanul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localităţilor</w:t>
      </w:r>
      <w:proofErr w:type="spellEnd"/>
      <w:r>
        <w:t>,  порядок пользо</w:t>
      </w:r>
      <w:r>
        <w:t xml:space="preserve">вания </w:t>
      </w:r>
      <w:proofErr w:type="spellStart"/>
      <w:r>
        <w:rPr>
          <w:u w:val="single"/>
        </w:rPr>
        <w:t>pentru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amplasarea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garajelor</w:t>
      </w:r>
      <w:proofErr w:type="spellEnd"/>
      <w:r>
        <w:t>, площадью земельного участка около - 0,0153 га. согласно схемы (Приложение №1) к данному решению. Окончательная площадь будет установлена после проведения кадастровых работ.</w:t>
      </w:r>
    </w:p>
    <w:p w:rsidR="00644FA9" w:rsidRDefault="00251724">
      <w:pPr>
        <w:jc w:val="both"/>
      </w:pPr>
      <w:r>
        <w:t>2.</w:t>
      </w:r>
      <w:r>
        <w:tab/>
        <w:t xml:space="preserve">После завершения процедуры проведения </w:t>
      </w:r>
      <w:proofErr w:type="gramStart"/>
      <w:r>
        <w:t>кадастр</w:t>
      </w:r>
      <w:r>
        <w:t>овых работ</w:t>
      </w:r>
      <w:proofErr w:type="gramEnd"/>
      <w:r>
        <w:t xml:space="preserve"> указанных в п.1 настоящего решения и утверждения кадастровых материалов, провести его регистрацию в реестре недвижимого имущества.</w:t>
      </w:r>
    </w:p>
    <w:p w:rsidR="00644FA9" w:rsidRDefault="00251724">
      <w:pPr>
        <w:jc w:val="both"/>
      </w:pPr>
      <w:r>
        <w:t>3.</w:t>
      </w:r>
      <w:r>
        <w:tab/>
        <w:t xml:space="preserve"> После выполнения условий п. 2 настоящего решения, вынести вопрос о разрешении продажи земельного участка, обра</w:t>
      </w:r>
      <w:r>
        <w:t xml:space="preserve">зованного после проведения </w:t>
      </w:r>
      <w:proofErr w:type="gramStart"/>
      <w:r>
        <w:t>кадастровых работ</w:t>
      </w:r>
      <w:proofErr w:type="gramEnd"/>
      <w:r>
        <w:t xml:space="preserve"> указанных в п.1 настоящего решения, в соответствии с действующим законодательством РМ на очередном заседании Совета.</w:t>
      </w:r>
    </w:p>
    <w:p w:rsidR="00644FA9" w:rsidRDefault="00251724">
      <w:pPr>
        <w:jc w:val="both"/>
      </w:pPr>
      <w:r>
        <w:t>4.</w:t>
      </w:r>
      <w:r>
        <w:tab/>
        <w:t xml:space="preserve">Главному архитектору </w:t>
      </w:r>
      <w:proofErr w:type="spellStart"/>
      <w:r>
        <w:t>Балову</w:t>
      </w:r>
      <w:proofErr w:type="spellEnd"/>
      <w:r>
        <w:t xml:space="preserve"> И.К. и главному специалисту по землеустройству Мариновой Е.Х. п</w:t>
      </w:r>
      <w:r>
        <w:t>осле проверки и выявления соответствия всех необходимых документов и требований в соответствии с процедурой, установленной законодательством, оформить соответствующую документацию.</w:t>
      </w:r>
    </w:p>
    <w:p w:rsidR="00644FA9" w:rsidRDefault="00251724">
      <w:pPr>
        <w:jc w:val="both"/>
      </w:pPr>
      <w:r>
        <w:t>5.</w:t>
      </w:r>
      <w:r>
        <w:tab/>
        <w:t xml:space="preserve">Контроль за исполнением настоящего решения возложить на </w:t>
      </w:r>
      <w:proofErr w:type="spellStart"/>
      <w:r>
        <w:t>примара</w:t>
      </w:r>
      <w:proofErr w:type="spellEnd"/>
      <w:r>
        <w:t xml:space="preserve"> </w:t>
      </w:r>
      <w:proofErr w:type="gramStart"/>
      <w:r>
        <w:t>мун.Чады</w:t>
      </w:r>
      <w:r>
        <w:t>р</w:t>
      </w:r>
      <w:proofErr w:type="gramEnd"/>
      <w:r>
        <w:t xml:space="preserve">-Лунга </w:t>
      </w:r>
      <w:proofErr w:type="spellStart"/>
      <w:r>
        <w:t>А.Топал</w:t>
      </w:r>
      <w:proofErr w:type="spellEnd"/>
      <w:r>
        <w:t>.</w:t>
      </w:r>
    </w:p>
    <w:p w:rsidR="00644FA9" w:rsidRDefault="00251724">
      <w:pPr>
        <w:jc w:val="both"/>
      </w:pPr>
      <w:r>
        <w:t>6.</w:t>
      </w:r>
      <w:r>
        <w:tab/>
        <w:t>Настоящее решение может быть оспорено в порядке 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РМ.</w:t>
      </w:r>
    </w:p>
    <w:p w:rsidR="00644FA9" w:rsidRDefault="00644FA9">
      <w:pPr>
        <w:jc w:val="both"/>
      </w:pPr>
    </w:p>
    <w:p w:rsidR="00644FA9" w:rsidRDefault="00251724">
      <w:pPr>
        <w:jc w:val="both"/>
      </w:pPr>
      <w:r>
        <w:t xml:space="preserve">Председатель Совета      </w:t>
      </w:r>
      <w:r>
        <w:t xml:space="preserve">       </w:t>
      </w:r>
      <w:r>
        <w:tab/>
      </w:r>
      <w:r>
        <w:tab/>
      </w:r>
      <w:proofErr w:type="spellStart"/>
      <w:r>
        <w:t>Голиш</w:t>
      </w:r>
      <w:proofErr w:type="spellEnd"/>
      <w:r>
        <w:t xml:space="preserve"> Виктор                                                         </w:t>
      </w:r>
    </w:p>
    <w:p w:rsidR="00644FA9" w:rsidRDefault="00251724">
      <w:pPr>
        <w:jc w:val="both"/>
      </w:pPr>
      <w:r>
        <w:tab/>
      </w:r>
      <w:r>
        <w:tab/>
        <w:t>Контрассигнует:</w:t>
      </w:r>
    </w:p>
    <w:p w:rsidR="00644FA9" w:rsidRDefault="00251724">
      <w:pPr>
        <w:jc w:val="both"/>
      </w:pPr>
      <w:r>
        <w:t xml:space="preserve">Секретарь Совета            </w:t>
      </w:r>
      <w:r>
        <w:tab/>
      </w:r>
      <w:r>
        <w:tab/>
        <w:t xml:space="preserve">                      Олеся ЧЕБАНОВА</w:t>
      </w:r>
    </w:p>
    <w:p w:rsidR="00644FA9" w:rsidRDefault="00644FA9">
      <w:pPr>
        <w:jc w:val="both"/>
      </w:pPr>
    </w:p>
    <w:bookmarkEnd w:id="1"/>
    <w:bookmarkEnd w:id="2"/>
    <w:p w:rsidR="00644FA9" w:rsidRDefault="00644FA9">
      <w:pPr>
        <w:spacing w:line="276" w:lineRule="auto"/>
        <w:jc w:val="both"/>
      </w:pPr>
    </w:p>
    <w:p w:rsidR="00644FA9" w:rsidRDefault="00251724">
      <w:pPr>
        <w:spacing w:line="276" w:lineRule="auto"/>
        <w:ind w:left="1416" w:firstLine="708"/>
        <w:jc w:val="right"/>
      </w:pPr>
      <w:r>
        <w:lastRenderedPageBreak/>
        <w:t xml:space="preserve">Приложение №1 </w:t>
      </w:r>
    </w:p>
    <w:p w:rsidR="00644FA9" w:rsidRDefault="00251724">
      <w:pPr>
        <w:spacing w:line="276" w:lineRule="auto"/>
        <w:ind w:left="1416" w:firstLine="708"/>
        <w:jc w:val="right"/>
      </w:pPr>
      <w:r>
        <w:t>к Решению Чадыр-Лунгского муниципального совета</w:t>
      </w:r>
    </w:p>
    <w:p w:rsidR="00644FA9" w:rsidRDefault="00251724">
      <w:pPr>
        <w:spacing w:line="276" w:lineRule="auto"/>
        <w:ind w:left="1416" w:firstLine="708"/>
        <w:jc w:val="right"/>
      </w:pPr>
      <w:r>
        <w:t>№____ от 17.09.2024г.</w:t>
      </w:r>
    </w:p>
    <w:p w:rsidR="00644FA9" w:rsidRDefault="00644FA9">
      <w:pPr>
        <w:spacing w:line="276" w:lineRule="auto"/>
        <w:ind w:left="1416" w:firstLine="708"/>
        <w:jc w:val="both"/>
      </w:pPr>
    </w:p>
    <w:p w:rsidR="00644FA9" w:rsidRDefault="00251724">
      <w:pPr>
        <w:spacing w:line="276" w:lineRule="auto"/>
        <w:jc w:val="both"/>
      </w:pPr>
      <w:r>
        <w:rPr>
          <w:noProof/>
        </w:rPr>
        <w:drawing>
          <wp:inline distT="0" distB="0" distL="0" distR="0">
            <wp:extent cx="6152515" cy="5675630"/>
            <wp:effectExtent l="0" t="0" r="63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567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4FA9" w:rsidRDefault="00644FA9">
      <w:pPr>
        <w:jc w:val="center"/>
      </w:pPr>
    </w:p>
    <w:p w:rsidR="00644FA9" w:rsidRDefault="00251724">
      <w:pPr>
        <w:jc w:val="center"/>
      </w:pPr>
      <w:r>
        <w:t>Условные обозначения:</w:t>
      </w:r>
    </w:p>
    <w:p w:rsidR="00644FA9" w:rsidRDefault="00644FA9">
      <w:pPr>
        <w:jc w:val="center"/>
      </w:pPr>
    </w:p>
    <w:p w:rsidR="00644FA9" w:rsidRDefault="00251724">
      <w:pPr>
        <w:pStyle w:val="ae"/>
        <w:numPr>
          <w:ilvl w:val="1"/>
          <w:numId w:val="1"/>
        </w:numPr>
        <w:spacing w:line="360" w:lineRule="auto"/>
      </w:pPr>
      <w:r>
        <w:t>Подъезд к домовладению по ул. Ленина,122А и гаражу по ул. Ленина,122Б</w:t>
      </w:r>
    </w:p>
    <w:p w:rsidR="00644FA9" w:rsidRDefault="00251724">
      <w:pPr>
        <w:pStyle w:val="ae"/>
        <w:numPr>
          <w:ilvl w:val="1"/>
          <w:numId w:val="1"/>
        </w:numPr>
        <w:spacing w:line="360" w:lineRule="auto"/>
      </w:pPr>
      <w:r>
        <w:t>Огороженный земельный участок, прилегающий к домовладению по ул. Ленина,122А и гаражу по ул. Ленина,122Б, запрашиваемый для выкупа площадью- 0,0084 га</w:t>
      </w:r>
    </w:p>
    <w:p w:rsidR="00644FA9" w:rsidRDefault="00251724">
      <w:pPr>
        <w:pStyle w:val="ae"/>
        <w:numPr>
          <w:ilvl w:val="1"/>
          <w:numId w:val="1"/>
        </w:numPr>
        <w:spacing w:line="360" w:lineRule="auto"/>
      </w:pPr>
      <w:r>
        <w:t xml:space="preserve">Земельный </w:t>
      </w:r>
      <w:r>
        <w:t>участок, запрашиваемый для выкупа площадью - 0,0072 га.</w:t>
      </w:r>
    </w:p>
    <w:p w:rsidR="00644FA9" w:rsidRDefault="00644FA9">
      <w:pPr>
        <w:jc w:val="center"/>
      </w:pPr>
    </w:p>
    <w:p w:rsidR="00644FA9" w:rsidRDefault="00251724">
      <w:pPr>
        <w:jc w:val="center"/>
      </w:pPr>
      <w:proofErr w:type="spellStart"/>
      <w:r>
        <w:t>И.о</w:t>
      </w:r>
      <w:proofErr w:type="spellEnd"/>
      <w:r>
        <w:t xml:space="preserve">. </w:t>
      </w:r>
      <w:proofErr w:type="spellStart"/>
      <w:r>
        <w:t>примара</w:t>
      </w:r>
      <w:proofErr w:type="spellEnd"/>
      <w:r>
        <w:t xml:space="preserve"> </w:t>
      </w:r>
      <w:proofErr w:type="spellStart"/>
      <w:r>
        <w:t>мун</w:t>
      </w:r>
      <w:proofErr w:type="spellEnd"/>
      <w:r>
        <w:t>. Чадыр-Лунга ______________ Кара В.И.</w:t>
      </w:r>
    </w:p>
    <w:p w:rsidR="00644FA9" w:rsidRDefault="00644FA9">
      <w:pPr>
        <w:jc w:val="center"/>
      </w:pPr>
    </w:p>
    <w:p w:rsidR="00644FA9" w:rsidRDefault="00251724">
      <w:pPr>
        <w:ind w:left="1416" w:firstLine="708"/>
      </w:pPr>
      <w:r>
        <w:t xml:space="preserve"> специалист по земельным отношениям</w:t>
      </w:r>
    </w:p>
    <w:p w:rsidR="00644FA9" w:rsidRDefault="00251724">
      <w:pPr>
        <w:ind w:left="1416" w:firstLine="708"/>
      </w:pPr>
      <w:r>
        <w:t xml:space="preserve">Примэрии </w:t>
      </w:r>
      <w:proofErr w:type="spellStart"/>
      <w:r>
        <w:t>мун</w:t>
      </w:r>
      <w:proofErr w:type="spellEnd"/>
      <w:r>
        <w:t>. Чадыр-Лунга ________</w:t>
      </w:r>
      <w:proofErr w:type="spellStart"/>
      <w:r>
        <w:t>Орманжи</w:t>
      </w:r>
      <w:proofErr w:type="spellEnd"/>
      <w:r>
        <w:t xml:space="preserve"> И.М.</w:t>
      </w:r>
    </w:p>
    <w:p w:rsidR="00644FA9" w:rsidRDefault="00644FA9">
      <w:pPr>
        <w:jc w:val="center"/>
      </w:pPr>
    </w:p>
    <w:p w:rsidR="00644FA9" w:rsidRDefault="00251724">
      <w:pPr>
        <w:jc w:val="center"/>
      </w:pPr>
      <w:r>
        <w:t xml:space="preserve">Гл. архитектор </w:t>
      </w:r>
      <w:proofErr w:type="spellStart"/>
      <w:r>
        <w:t>мун</w:t>
      </w:r>
      <w:proofErr w:type="spellEnd"/>
      <w:r>
        <w:t xml:space="preserve">. </w:t>
      </w:r>
      <w:proofErr w:type="spellStart"/>
      <w:r>
        <w:t>Чадыр-Лунга____________Балов</w:t>
      </w:r>
      <w:proofErr w:type="spellEnd"/>
      <w:r>
        <w:t xml:space="preserve"> И.К.</w:t>
      </w:r>
    </w:p>
    <w:p w:rsidR="00644FA9" w:rsidRDefault="00644FA9">
      <w:pPr>
        <w:jc w:val="center"/>
      </w:pPr>
    </w:p>
    <w:p w:rsidR="00644FA9" w:rsidRDefault="00644FA9">
      <w:pPr>
        <w:jc w:val="center"/>
      </w:pPr>
    </w:p>
    <w:p w:rsidR="00644FA9" w:rsidRDefault="00644FA9">
      <w:pPr>
        <w:jc w:val="center"/>
      </w:pPr>
    </w:p>
    <w:p w:rsidR="00644FA9" w:rsidRDefault="00644FA9">
      <w:pPr>
        <w:jc w:val="center"/>
      </w:pPr>
    </w:p>
    <w:p w:rsidR="00644FA9" w:rsidRDefault="00644FA9"/>
    <w:p w:rsidR="00644FA9" w:rsidRDefault="00644FA9"/>
    <w:p w:rsidR="00644FA9" w:rsidRDefault="00251724">
      <w:pPr>
        <w:jc w:val="center"/>
      </w:pPr>
      <w:r>
        <w:t>ЛИСТ СОГЛАСОВАНИЙ</w:t>
      </w:r>
    </w:p>
    <w:p w:rsidR="00644FA9" w:rsidRDefault="00644FA9"/>
    <w:p w:rsidR="00644FA9" w:rsidRDefault="00251724">
      <w:pPr>
        <w:jc w:val="both"/>
        <w:rPr>
          <w:u w:val="single"/>
        </w:rPr>
      </w:pPr>
      <w:r>
        <w:t xml:space="preserve">Проект решения </w:t>
      </w:r>
      <w:proofErr w:type="gramStart"/>
      <w:r>
        <w:rPr>
          <w:bCs/>
        </w:rPr>
        <w:t>Об</w:t>
      </w:r>
      <w:proofErr w:type="gramEnd"/>
      <w:r>
        <w:rPr>
          <w:bCs/>
        </w:rPr>
        <w:t xml:space="preserve"> инициировании проведения кадастровых работ по выборочному разграничению недвижимого имущества публичной собственности по ул. Ленина</w:t>
      </w:r>
    </w:p>
    <w:p w:rsidR="00644FA9" w:rsidRDefault="00644FA9">
      <w:pPr>
        <w:jc w:val="both"/>
        <w:rPr>
          <w:u w:val="single"/>
        </w:rPr>
      </w:pPr>
    </w:p>
    <w:p w:rsidR="00644FA9" w:rsidRDefault="00251724">
      <w:r>
        <w:t xml:space="preserve">№ ______ от </w:t>
      </w:r>
      <w:r>
        <w:rPr>
          <w:u w:val="single"/>
        </w:rPr>
        <w:t>17.09.2024</w:t>
      </w:r>
      <w:r>
        <w:rPr>
          <w:u w:val="single"/>
        </w:rPr>
        <w:t xml:space="preserve"> </w:t>
      </w:r>
      <w:r>
        <w:rPr>
          <w:u w:val="single"/>
        </w:rPr>
        <w:t>г</w:t>
      </w:r>
      <w:r>
        <w:t>. Чадыр-Лунгского муниципального Совета составил и завизирова</w:t>
      </w:r>
      <w:r>
        <w:t>л:</w:t>
      </w:r>
    </w:p>
    <w:p w:rsidR="00644FA9" w:rsidRDefault="00644FA9"/>
    <w:p w:rsidR="00644FA9" w:rsidRDefault="00251724">
      <w:r>
        <w:t xml:space="preserve">___________________/_________________________________________________________ </w:t>
      </w:r>
    </w:p>
    <w:p w:rsidR="00644FA9" w:rsidRDefault="00251724">
      <w:r>
        <w:t xml:space="preserve">            (</w:t>
      </w:r>
      <w:proofErr w:type="gramStart"/>
      <w:r>
        <w:t xml:space="preserve">должность)   </w:t>
      </w:r>
      <w:proofErr w:type="gramEnd"/>
      <w:r>
        <w:t xml:space="preserve">             (подпись)                                   (</w:t>
      </w:r>
      <w:proofErr w:type="spellStart"/>
      <w:r>
        <w:t>ф.и.о.</w:t>
      </w:r>
      <w:proofErr w:type="spellEnd"/>
      <w:r>
        <w:t xml:space="preserve">)         </w:t>
      </w:r>
    </w:p>
    <w:p w:rsidR="00644FA9" w:rsidRDefault="00251724">
      <w:r>
        <w:t>Завизировал</w:t>
      </w:r>
    </w:p>
    <w:p w:rsidR="00644FA9" w:rsidRDefault="00644FA9"/>
    <w:p w:rsidR="00644FA9" w:rsidRDefault="00251724">
      <w:r>
        <w:t xml:space="preserve">Юрист </w:t>
      </w:r>
      <w:proofErr w:type="gramStart"/>
      <w:r>
        <w:t>совета  мун</w:t>
      </w:r>
      <w:proofErr w:type="gramEnd"/>
      <w:r>
        <w:t>.Чадыр-Лунга _____________ /Берёзов С.</w:t>
      </w:r>
    </w:p>
    <w:p w:rsidR="00644FA9" w:rsidRDefault="00251724">
      <w:r>
        <w:t xml:space="preserve">                                                        (</w:t>
      </w:r>
      <w:proofErr w:type="gramStart"/>
      <w:r>
        <w:t xml:space="preserve">подпись)   </w:t>
      </w:r>
      <w:proofErr w:type="gramEnd"/>
      <w:r>
        <w:t xml:space="preserve">            (</w:t>
      </w:r>
      <w:proofErr w:type="spellStart"/>
      <w:r>
        <w:t>ф.и.о.</w:t>
      </w:r>
      <w:proofErr w:type="spellEnd"/>
      <w:r>
        <w:t xml:space="preserve">)    </w:t>
      </w:r>
    </w:p>
    <w:p w:rsidR="00644FA9" w:rsidRDefault="00644FA9"/>
    <w:p w:rsidR="00644FA9" w:rsidRDefault="00251724">
      <w:r>
        <w:t xml:space="preserve">___________________________________________________________________________________________________________________                                               </w:t>
      </w:r>
      <w:r>
        <w:t xml:space="preserve">                         </w:t>
      </w:r>
    </w:p>
    <w:p w:rsidR="00644FA9" w:rsidRDefault="00251724">
      <w:r>
        <w:t>(отметка о несогласии)</w:t>
      </w:r>
    </w:p>
    <w:p w:rsidR="00644FA9" w:rsidRDefault="00644FA9"/>
    <w:p w:rsidR="00644FA9" w:rsidRDefault="00251724">
      <w:r>
        <w:t>Завизировал</w:t>
      </w:r>
    </w:p>
    <w:p w:rsidR="00644FA9" w:rsidRDefault="00644FA9"/>
    <w:p w:rsidR="00644FA9" w:rsidRDefault="00251724">
      <w:proofErr w:type="spellStart"/>
      <w:r>
        <w:t>И.о</w:t>
      </w:r>
      <w:proofErr w:type="spellEnd"/>
      <w:r>
        <w:t xml:space="preserve">. </w:t>
      </w:r>
      <w:proofErr w:type="spellStart"/>
      <w:r>
        <w:t>Примара</w:t>
      </w:r>
      <w:proofErr w:type="spellEnd"/>
      <w:r>
        <w:t xml:space="preserve"> </w:t>
      </w:r>
      <w:proofErr w:type="gramStart"/>
      <w:r>
        <w:t>мун.Чадыр</w:t>
      </w:r>
      <w:proofErr w:type="gramEnd"/>
      <w:r>
        <w:t>-Лунга _______________ /Кара В.И./</w:t>
      </w:r>
    </w:p>
    <w:p w:rsidR="00644FA9" w:rsidRDefault="00251724">
      <w:r>
        <w:t xml:space="preserve">                                    </w:t>
      </w:r>
      <w:r>
        <w:tab/>
        <w:t xml:space="preserve">  (</w:t>
      </w:r>
      <w:proofErr w:type="gramStart"/>
      <w:r>
        <w:t xml:space="preserve">подпись)   </w:t>
      </w:r>
      <w:proofErr w:type="gramEnd"/>
      <w:r>
        <w:t xml:space="preserve">       (</w:t>
      </w:r>
      <w:proofErr w:type="spellStart"/>
      <w:r>
        <w:t>ф.и.о.</w:t>
      </w:r>
      <w:proofErr w:type="spellEnd"/>
      <w:r>
        <w:t xml:space="preserve">)    </w:t>
      </w:r>
    </w:p>
    <w:p w:rsidR="00644FA9" w:rsidRDefault="00644FA9"/>
    <w:p w:rsidR="00644FA9" w:rsidRDefault="00251724">
      <w:r>
        <w:t>________________________________________________________________</w:t>
      </w:r>
      <w:r>
        <w:t xml:space="preserve">___________________________________________________                                                                        </w:t>
      </w:r>
    </w:p>
    <w:p w:rsidR="00644FA9" w:rsidRDefault="00251724">
      <w:pPr>
        <w:jc w:val="center"/>
      </w:pPr>
      <w:r>
        <w:t>(отметка о несогласии)</w:t>
      </w:r>
    </w:p>
    <w:p w:rsidR="00644FA9" w:rsidRDefault="00644FA9"/>
    <w:p w:rsidR="00644FA9" w:rsidRDefault="00644FA9"/>
    <w:p w:rsidR="00644FA9" w:rsidRDefault="00251724">
      <w:r>
        <w:t>«Согласован со сторонами, интересы которых затрагивает содержание проекта»</w:t>
      </w:r>
    </w:p>
    <w:p w:rsidR="00644FA9" w:rsidRDefault="00644FA9"/>
    <w:p w:rsidR="00644FA9" w:rsidRDefault="00251724">
      <w:r>
        <w:t>_____________________________ _</w:t>
      </w:r>
      <w:r>
        <w:t>_______________________________________________</w:t>
      </w:r>
    </w:p>
    <w:p w:rsidR="00644FA9" w:rsidRDefault="00644FA9"/>
    <w:p w:rsidR="00644FA9" w:rsidRDefault="00251724">
      <w:r>
        <w:t xml:space="preserve">___________________________________________________________________________________________________________________                                                                        </w:t>
      </w:r>
    </w:p>
    <w:p w:rsidR="00644FA9" w:rsidRDefault="00251724">
      <w:pPr>
        <w:jc w:val="center"/>
      </w:pPr>
      <w:r>
        <w:t>(отметка о несоглас</w:t>
      </w:r>
      <w:r>
        <w:t>ии)</w:t>
      </w:r>
    </w:p>
    <w:p w:rsidR="00644FA9" w:rsidRDefault="00644FA9"/>
    <w:p w:rsidR="00644FA9" w:rsidRDefault="00644FA9"/>
    <w:p w:rsidR="00644FA9" w:rsidRDefault="00644FA9"/>
    <w:p w:rsidR="00644FA9" w:rsidRDefault="00251724">
      <w:r>
        <w:t>Заключение консультативной комиссии:</w:t>
      </w:r>
    </w:p>
    <w:p w:rsidR="00644FA9" w:rsidRDefault="00251724">
      <w:r>
        <w:t>______________________________________________________________________________________________________________________________________________________________________________________________________</w:t>
      </w:r>
    </w:p>
    <w:p w:rsidR="00644FA9" w:rsidRDefault="00644FA9"/>
    <w:p w:rsidR="00644FA9" w:rsidRDefault="00251724">
      <w:r>
        <w:t>Председатель</w:t>
      </w:r>
      <w:r>
        <w:t xml:space="preserve"> комиссии: __________________________/_____________________________</w:t>
      </w:r>
    </w:p>
    <w:p w:rsidR="00644FA9" w:rsidRDefault="00251724">
      <w:r>
        <w:t xml:space="preserve">                                                                                                  (</w:t>
      </w:r>
      <w:proofErr w:type="gramStart"/>
      <w:r>
        <w:t xml:space="preserve">подпись)   </w:t>
      </w:r>
      <w:proofErr w:type="gramEnd"/>
      <w:r>
        <w:t xml:space="preserve">                                                                          (</w:t>
      </w:r>
      <w:proofErr w:type="spellStart"/>
      <w:r>
        <w:t>ф.и.о.</w:t>
      </w:r>
      <w:proofErr w:type="spellEnd"/>
      <w:r>
        <w:t xml:space="preserve">)                     </w:t>
      </w:r>
    </w:p>
    <w:p w:rsidR="00644FA9" w:rsidRDefault="00644FA9"/>
    <w:p w:rsidR="00644FA9" w:rsidRDefault="00251724">
      <w:r>
        <w:t xml:space="preserve">Дата заседания </w:t>
      </w:r>
      <w:proofErr w:type="gramStart"/>
      <w:r>
        <w:t>комиссии  «</w:t>
      </w:r>
      <w:proofErr w:type="gramEnd"/>
      <w:r>
        <w:rPr>
          <w:u w:val="single"/>
        </w:rPr>
        <w:t>11</w:t>
      </w:r>
      <w:r>
        <w:t xml:space="preserve">» </w:t>
      </w:r>
      <w:r>
        <w:rPr>
          <w:u w:val="single"/>
        </w:rPr>
        <w:t xml:space="preserve">сентября </w:t>
      </w:r>
      <w:r>
        <w:t xml:space="preserve"> 2</w:t>
      </w:r>
      <w:r>
        <w:t>024 г.</w:t>
      </w:r>
    </w:p>
    <w:p w:rsidR="00644FA9" w:rsidRDefault="00644FA9">
      <w:pPr>
        <w:spacing w:line="276" w:lineRule="auto"/>
        <w:ind w:left="1416" w:firstLine="708"/>
        <w:jc w:val="both"/>
      </w:pPr>
    </w:p>
    <w:p w:rsidR="00644FA9" w:rsidRDefault="00644FA9">
      <w:pPr>
        <w:spacing w:line="276" w:lineRule="auto"/>
        <w:ind w:left="1416" w:firstLine="708"/>
        <w:jc w:val="both"/>
      </w:pPr>
    </w:p>
    <w:p w:rsidR="00644FA9" w:rsidRDefault="00644FA9">
      <w:pPr>
        <w:spacing w:line="276" w:lineRule="auto"/>
        <w:ind w:left="1416" w:firstLine="708"/>
        <w:jc w:val="both"/>
        <w:rPr>
          <w:bCs/>
        </w:rPr>
      </w:pPr>
    </w:p>
    <w:sectPr w:rsidR="00644FA9">
      <w:pgSz w:w="11906" w:h="16838"/>
      <w:pgMar w:top="426" w:right="850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9A2CAD"/>
    <w:multiLevelType w:val="multilevel"/>
    <w:tmpl w:val="089A2CAD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u w:val="none"/>
      </w:rPr>
    </w:lvl>
    <w:lvl w:ilvl="1">
      <w:start w:val="1"/>
      <w:numFmt w:val="decimal"/>
      <w:lvlText w:val="%2.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u w:val="none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  <w:b/>
        <w:u w:val="single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  <w:b/>
        <w:u w:val="single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b/>
        <w:u w:val="single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  <w:b/>
        <w:u w:val="single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  <w:b/>
        <w:u w:val="single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  <w:b/>
        <w:u w:val="single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  <w:b/>
        <w:u w:val="singl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4D5F"/>
    <w:rsid w:val="0000118A"/>
    <w:rsid w:val="0001206D"/>
    <w:rsid w:val="00021D32"/>
    <w:rsid w:val="000473C1"/>
    <w:rsid w:val="000612A4"/>
    <w:rsid w:val="00070519"/>
    <w:rsid w:val="00073E0E"/>
    <w:rsid w:val="00075503"/>
    <w:rsid w:val="00075A4B"/>
    <w:rsid w:val="00082E1B"/>
    <w:rsid w:val="0008472A"/>
    <w:rsid w:val="000A0303"/>
    <w:rsid w:val="000A2AB2"/>
    <w:rsid w:val="000D33F5"/>
    <w:rsid w:val="000D3932"/>
    <w:rsid w:val="000D6CF4"/>
    <w:rsid w:val="000E33BA"/>
    <w:rsid w:val="000E536D"/>
    <w:rsid w:val="000E6BAD"/>
    <w:rsid w:val="000F2EDE"/>
    <w:rsid w:val="001006AE"/>
    <w:rsid w:val="00103446"/>
    <w:rsid w:val="00106A82"/>
    <w:rsid w:val="0011074C"/>
    <w:rsid w:val="0011477A"/>
    <w:rsid w:val="001228E8"/>
    <w:rsid w:val="00133836"/>
    <w:rsid w:val="00134A88"/>
    <w:rsid w:val="00147796"/>
    <w:rsid w:val="00151796"/>
    <w:rsid w:val="001533E8"/>
    <w:rsid w:val="00162486"/>
    <w:rsid w:val="00172A6C"/>
    <w:rsid w:val="0017327C"/>
    <w:rsid w:val="00174FCF"/>
    <w:rsid w:val="001B13F2"/>
    <w:rsid w:val="001C2116"/>
    <w:rsid w:val="001C5B5E"/>
    <w:rsid w:val="001D63D1"/>
    <w:rsid w:val="001D72B7"/>
    <w:rsid w:val="001F7C00"/>
    <w:rsid w:val="002173CA"/>
    <w:rsid w:val="00231634"/>
    <w:rsid w:val="00236BDA"/>
    <w:rsid w:val="00251724"/>
    <w:rsid w:val="002546F0"/>
    <w:rsid w:val="00266195"/>
    <w:rsid w:val="00266E5A"/>
    <w:rsid w:val="0027062C"/>
    <w:rsid w:val="0027754B"/>
    <w:rsid w:val="0028114B"/>
    <w:rsid w:val="002929F6"/>
    <w:rsid w:val="00295806"/>
    <w:rsid w:val="002A5AA5"/>
    <w:rsid w:val="002A6A6C"/>
    <w:rsid w:val="002E2A52"/>
    <w:rsid w:val="002F2BB3"/>
    <w:rsid w:val="002F3FB8"/>
    <w:rsid w:val="002F6C5F"/>
    <w:rsid w:val="00300D1B"/>
    <w:rsid w:val="00322F49"/>
    <w:rsid w:val="003232F4"/>
    <w:rsid w:val="00324017"/>
    <w:rsid w:val="0032538A"/>
    <w:rsid w:val="003373FC"/>
    <w:rsid w:val="00345B68"/>
    <w:rsid w:val="0035037E"/>
    <w:rsid w:val="00362951"/>
    <w:rsid w:val="0036515A"/>
    <w:rsid w:val="00367AB4"/>
    <w:rsid w:val="00372F92"/>
    <w:rsid w:val="00375357"/>
    <w:rsid w:val="00385D51"/>
    <w:rsid w:val="00387626"/>
    <w:rsid w:val="00390BDD"/>
    <w:rsid w:val="00392C22"/>
    <w:rsid w:val="003A115F"/>
    <w:rsid w:val="003A1D20"/>
    <w:rsid w:val="003A57F1"/>
    <w:rsid w:val="003A7423"/>
    <w:rsid w:val="003B07A6"/>
    <w:rsid w:val="003B26B3"/>
    <w:rsid w:val="003D73A9"/>
    <w:rsid w:val="003E5765"/>
    <w:rsid w:val="003E68B1"/>
    <w:rsid w:val="003F2CF1"/>
    <w:rsid w:val="00400A32"/>
    <w:rsid w:val="00407424"/>
    <w:rsid w:val="00414128"/>
    <w:rsid w:val="00415411"/>
    <w:rsid w:val="00415868"/>
    <w:rsid w:val="00415EEF"/>
    <w:rsid w:val="00416CAD"/>
    <w:rsid w:val="00421B6D"/>
    <w:rsid w:val="00425DC0"/>
    <w:rsid w:val="00426337"/>
    <w:rsid w:val="00426BF0"/>
    <w:rsid w:val="004344D4"/>
    <w:rsid w:val="00446805"/>
    <w:rsid w:val="004523FA"/>
    <w:rsid w:val="00457A00"/>
    <w:rsid w:val="00473E68"/>
    <w:rsid w:val="004839A3"/>
    <w:rsid w:val="00484506"/>
    <w:rsid w:val="004928B7"/>
    <w:rsid w:val="004A1A3A"/>
    <w:rsid w:val="004A3D80"/>
    <w:rsid w:val="004B2237"/>
    <w:rsid w:val="004B31D7"/>
    <w:rsid w:val="004B357F"/>
    <w:rsid w:val="004C04FF"/>
    <w:rsid w:val="004F2099"/>
    <w:rsid w:val="004F52FD"/>
    <w:rsid w:val="004F5DBD"/>
    <w:rsid w:val="00502857"/>
    <w:rsid w:val="005120A0"/>
    <w:rsid w:val="00520BA4"/>
    <w:rsid w:val="00527C1F"/>
    <w:rsid w:val="005403E8"/>
    <w:rsid w:val="00542703"/>
    <w:rsid w:val="00546E25"/>
    <w:rsid w:val="00546E2E"/>
    <w:rsid w:val="00551856"/>
    <w:rsid w:val="005548EE"/>
    <w:rsid w:val="00562D58"/>
    <w:rsid w:val="005672D2"/>
    <w:rsid w:val="0057380D"/>
    <w:rsid w:val="00574295"/>
    <w:rsid w:val="0057634D"/>
    <w:rsid w:val="00591ECD"/>
    <w:rsid w:val="005A62FC"/>
    <w:rsid w:val="005B1E9A"/>
    <w:rsid w:val="005B2B77"/>
    <w:rsid w:val="005B7771"/>
    <w:rsid w:val="005C4949"/>
    <w:rsid w:val="006037E5"/>
    <w:rsid w:val="00612CDD"/>
    <w:rsid w:val="00612CF9"/>
    <w:rsid w:val="00614DFC"/>
    <w:rsid w:val="00632CEA"/>
    <w:rsid w:val="00644FA9"/>
    <w:rsid w:val="00645E31"/>
    <w:rsid w:val="006537A9"/>
    <w:rsid w:val="00662511"/>
    <w:rsid w:val="0066531C"/>
    <w:rsid w:val="00673427"/>
    <w:rsid w:val="006844F2"/>
    <w:rsid w:val="0068556A"/>
    <w:rsid w:val="00690225"/>
    <w:rsid w:val="006A3B3C"/>
    <w:rsid w:val="006B436E"/>
    <w:rsid w:val="006D2F32"/>
    <w:rsid w:val="006D4501"/>
    <w:rsid w:val="006F297E"/>
    <w:rsid w:val="00702E5D"/>
    <w:rsid w:val="00720E99"/>
    <w:rsid w:val="007232E1"/>
    <w:rsid w:val="007244F8"/>
    <w:rsid w:val="00732780"/>
    <w:rsid w:val="00740D03"/>
    <w:rsid w:val="00742068"/>
    <w:rsid w:val="00752ED0"/>
    <w:rsid w:val="00757995"/>
    <w:rsid w:val="007651C3"/>
    <w:rsid w:val="00770A99"/>
    <w:rsid w:val="00777396"/>
    <w:rsid w:val="00784F55"/>
    <w:rsid w:val="00785650"/>
    <w:rsid w:val="00795BEC"/>
    <w:rsid w:val="007963C6"/>
    <w:rsid w:val="007C7AA0"/>
    <w:rsid w:val="0080232D"/>
    <w:rsid w:val="00803A1A"/>
    <w:rsid w:val="00803E40"/>
    <w:rsid w:val="00810505"/>
    <w:rsid w:val="008108A6"/>
    <w:rsid w:val="00827B92"/>
    <w:rsid w:val="00837E40"/>
    <w:rsid w:val="00841493"/>
    <w:rsid w:val="0085235C"/>
    <w:rsid w:val="008552CF"/>
    <w:rsid w:val="00862A10"/>
    <w:rsid w:val="00874552"/>
    <w:rsid w:val="00884062"/>
    <w:rsid w:val="00886484"/>
    <w:rsid w:val="008A1CF2"/>
    <w:rsid w:val="008A5A32"/>
    <w:rsid w:val="008B0BFB"/>
    <w:rsid w:val="008B3AEB"/>
    <w:rsid w:val="008B4C49"/>
    <w:rsid w:val="008C3B5C"/>
    <w:rsid w:val="008C5C8B"/>
    <w:rsid w:val="008D266E"/>
    <w:rsid w:val="008E03A0"/>
    <w:rsid w:val="008E302B"/>
    <w:rsid w:val="008E5233"/>
    <w:rsid w:val="008F026F"/>
    <w:rsid w:val="00913DF8"/>
    <w:rsid w:val="00925E85"/>
    <w:rsid w:val="00925EEA"/>
    <w:rsid w:val="00936929"/>
    <w:rsid w:val="00941403"/>
    <w:rsid w:val="0095202C"/>
    <w:rsid w:val="00955E0B"/>
    <w:rsid w:val="00957773"/>
    <w:rsid w:val="0097560D"/>
    <w:rsid w:val="00977BB7"/>
    <w:rsid w:val="009818AB"/>
    <w:rsid w:val="0098517A"/>
    <w:rsid w:val="009A6C01"/>
    <w:rsid w:val="009C7646"/>
    <w:rsid w:val="009D613D"/>
    <w:rsid w:val="009F2C28"/>
    <w:rsid w:val="009F785D"/>
    <w:rsid w:val="00A06FC7"/>
    <w:rsid w:val="00A12CD6"/>
    <w:rsid w:val="00A12DEA"/>
    <w:rsid w:val="00A14692"/>
    <w:rsid w:val="00A27157"/>
    <w:rsid w:val="00A27AF1"/>
    <w:rsid w:val="00A52228"/>
    <w:rsid w:val="00A53B32"/>
    <w:rsid w:val="00A64598"/>
    <w:rsid w:val="00A70EFB"/>
    <w:rsid w:val="00A767D6"/>
    <w:rsid w:val="00A926EC"/>
    <w:rsid w:val="00A95CE7"/>
    <w:rsid w:val="00AA6194"/>
    <w:rsid w:val="00AA6C1E"/>
    <w:rsid w:val="00AB465B"/>
    <w:rsid w:val="00AC471B"/>
    <w:rsid w:val="00AC66B7"/>
    <w:rsid w:val="00AD2798"/>
    <w:rsid w:val="00AF10F1"/>
    <w:rsid w:val="00AF6F4C"/>
    <w:rsid w:val="00B0360E"/>
    <w:rsid w:val="00B10036"/>
    <w:rsid w:val="00B142FC"/>
    <w:rsid w:val="00B210E1"/>
    <w:rsid w:val="00B23EF8"/>
    <w:rsid w:val="00B24187"/>
    <w:rsid w:val="00B4101A"/>
    <w:rsid w:val="00B50CB3"/>
    <w:rsid w:val="00B6444D"/>
    <w:rsid w:val="00B700E3"/>
    <w:rsid w:val="00B72302"/>
    <w:rsid w:val="00B729E7"/>
    <w:rsid w:val="00B76F3F"/>
    <w:rsid w:val="00B77D8C"/>
    <w:rsid w:val="00B8368C"/>
    <w:rsid w:val="00B83EAC"/>
    <w:rsid w:val="00B843FF"/>
    <w:rsid w:val="00B84C90"/>
    <w:rsid w:val="00BA08D2"/>
    <w:rsid w:val="00BA5A45"/>
    <w:rsid w:val="00BA72BD"/>
    <w:rsid w:val="00BB3C91"/>
    <w:rsid w:val="00BB5AF0"/>
    <w:rsid w:val="00BC219B"/>
    <w:rsid w:val="00BC2348"/>
    <w:rsid w:val="00BD03BB"/>
    <w:rsid w:val="00BD64BF"/>
    <w:rsid w:val="00BE1E60"/>
    <w:rsid w:val="00BE3B29"/>
    <w:rsid w:val="00BF4326"/>
    <w:rsid w:val="00C068BF"/>
    <w:rsid w:val="00C1235F"/>
    <w:rsid w:val="00C145A8"/>
    <w:rsid w:val="00C221EE"/>
    <w:rsid w:val="00C25B8A"/>
    <w:rsid w:val="00C30E45"/>
    <w:rsid w:val="00C31455"/>
    <w:rsid w:val="00C32ADE"/>
    <w:rsid w:val="00C3439A"/>
    <w:rsid w:val="00C35321"/>
    <w:rsid w:val="00C377E9"/>
    <w:rsid w:val="00C37F35"/>
    <w:rsid w:val="00C51A92"/>
    <w:rsid w:val="00C653AC"/>
    <w:rsid w:val="00C66959"/>
    <w:rsid w:val="00C7396C"/>
    <w:rsid w:val="00C74CA5"/>
    <w:rsid w:val="00C75431"/>
    <w:rsid w:val="00C7568F"/>
    <w:rsid w:val="00C7726A"/>
    <w:rsid w:val="00C83E18"/>
    <w:rsid w:val="00C84C49"/>
    <w:rsid w:val="00C870F5"/>
    <w:rsid w:val="00C9372A"/>
    <w:rsid w:val="00CB138A"/>
    <w:rsid w:val="00CC418D"/>
    <w:rsid w:val="00CC7D05"/>
    <w:rsid w:val="00CD4D5F"/>
    <w:rsid w:val="00CE4C70"/>
    <w:rsid w:val="00D0632C"/>
    <w:rsid w:val="00D15167"/>
    <w:rsid w:val="00D16760"/>
    <w:rsid w:val="00D26D23"/>
    <w:rsid w:val="00D343F8"/>
    <w:rsid w:val="00D34556"/>
    <w:rsid w:val="00D45879"/>
    <w:rsid w:val="00D552FF"/>
    <w:rsid w:val="00D6089B"/>
    <w:rsid w:val="00D63476"/>
    <w:rsid w:val="00D65DDE"/>
    <w:rsid w:val="00D73248"/>
    <w:rsid w:val="00D7473F"/>
    <w:rsid w:val="00D74C99"/>
    <w:rsid w:val="00D84BCF"/>
    <w:rsid w:val="00D901B6"/>
    <w:rsid w:val="00D90F77"/>
    <w:rsid w:val="00D93337"/>
    <w:rsid w:val="00D93AE6"/>
    <w:rsid w:val="00DA1406"/>
    <w:rsid w:val="00DA7BB0"/>
    <w:rsid w:val="00DB34E0"/>
    <w:rsid w:val="00DB5897"/>
    <w:rsid w:val="00DD1BAF"/>
    <w:rsid w:val="00DD20B6"/>
    <w:rsid w:val="00DD381F"/>
    <w:rsid w:val="00DD68D1"/>
    <w:rsid w:val="00DD7A3C"/>
    <w:rsid w:val="00DE33F9"/>
    <w:rsid w:val="00DE6AA1"/>
    <w:rsid w:val="00DF2225"/>
    <w:rsid w:val="00DF5BC9"/>
    <w:rsid w:val="00DF6DDC"/>
    <w:rsid w:val="00E005CD"/>
    <w:rsid w:val="00E00EDB"/>
    <w:rsid w:val="00E0644B"/>
    <w:rsid w:val="00E134DC"/>
    <w:rsid w:val="00E1711B"/>
    <w:rsid w:val="00E22E13"/>
    <w:rsid w:val="00E26FB5"/>
    <w:rsid w:val="00E321AF"/>
    <w:rsid w:val="00E37028"/>
    <w:rsid w:val="00E45762"/>
    <w:rsid w:val="00E50F3E"/>
    <w:rsid w:val="00E54EBA"/>
    <w:rsid w:val="00E6256B"/>
    <w:rsid w:val="00E66B5B"/>
    <w:rsid w:val="00E70CA3"/>
    <w:rsid w:val="00E75026"/>
    <w:rsid w:val="00E77AE5"/>
    <w:rsid w:val="00E80D01"/>
    <w:rsid w:val="00E85861"/>
    <w:rsid w:val="00E96583"/>
    <w:rsid w:val="00EA0F14"/>
    <w:rsid w:val="00EA1285"/>
    <w:rsid w:val="00EA6265"/>
    <w:rsid w:val="00EC06F0"/>
    <w:rsid w:val="00EC1ACE"/>
    <w:rsid w:val="00EC2F27"/>
    <w:rsid w:val="00EC4994"/>
    <w:rsid w:val="00EC74B7"/>
    <w:rsid w:val="00ED2EEA"/>
    <w:rsid w:val="00ED3019"/>
    <w:rsid w:val="00ED4DAA"/>
    <w:rsid w:val="00ED64F3"/>
    <w:rsid w:val="00ED754C"/>
    <w:rsid w:val="00EE5DBF"/>
    <w:rsid w:val="00EE75E4"/>
    <w:rsid w:val="00EF3280"/>
    <w:rsid w:val="00EF3681"/>
    <w:rsid w:val="00EF53F5"/>
    <w:rsid w:val="00EF588D"/>
    <w:rsid w:val="00EF63E7"/>
    <w:rsid w:val="00F0122D"/>
    <w:rsid w:val="00F04028"/>
    <w:rsid w:val="00F054B2"/>
    <w:rsid w:val="00F1142F"/>
    <w:rsid w:val="00F20A91"/>
    <w:rsid w:val="00F32DA3"/>
    <w:rsid w:val="00F367E6"/>
    <w:rsid w:val="00F43B71"/>
    <w:rsid w:val="00F511A2"/>
    <w:rsid w:val="00F706D5"/>
    <w:rsid w:val="00F83404"/>
    <w:rsid w:val="00F9168E"/>
    <w:rsid w:val="00F91F2A"/>
    <w:rsid w:val="00F94F46"/>
    <w:rsid w:val="00F96B10"/>
    <w:rsid w:val="00FA25BF"/>
    <w:rsid w:val="00FC2BB7"/>
    <w:rsid w:val="00FC4769"/>
    <w:rsid w:val="00FC5F0D"/>
    <w:rsid w:val="00FC6E1F"/>
    <w:rsid w:val="00FD25B0"/>
    <w:rsid w:val="00FE0A96"/>
    <w:rsid w:val="00FE5871"/>
    <w:rsid w:val="00FE5AC7"/>
    <w:rsid w:val="00FE7DDB"/>
    <w:rsid w:val="00FF52BA"/>
    <w:rsid w:val="12DD0E55"/>
    <w:rsid w:val="28674208"/>
    <w:rsid w:val="45D94520"/>
    <w:rsid w:val="56BF45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5:docId w15:val="{9C38D2F3-38D7-4E87-8C9E-3FD7C726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0" w:qFormat="1"/>
    <w:lsdException w:name="heading 6" w:semiHidden="1" w:uiPriority="9" w:unhideWhenUsed="1" w:qFormat="1"/>
    <w:lsdException w:name="heading 7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4"/>
      <w:szCs w:val="24"/>
    </w:rPr>
  </w:style>
  <w:style w:type="paragraph" w:styleId="5">
    <w:name w:val="heading 5"/>
    <w:basedOn w:val="a"/>
    <w:next w:val="a"/>
    <w:link w:val="50"/>
    <w:qFormat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qFormat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qFormat/>
    <w:pPr>
      <w:tabs>
        <w:tab w:val="center" w:pos="4677"/>
        <w:tab w:val="right" w:pos="9355"/>
      </w:tabs>
    </w:pPr>
  </w:style>
  <w:style w:type="paragraph" w:styleId="a8">
    <w:name w:val="Title"/>
    <w:basedOn w:val="a"/>
    <w:link w:val="a9"/>
    <w:qFormat/>
    <w:pPr>
      <w:jc w:val="center"/>
    </w:pPr>
    <w:rPr>
      <w:b/>
      <w:sz w:val="28"/>
      <w:szCs w:val="20"/>
    </w:rPr>
  </w:style>
  <w:style w:type="paragraph" w:styleId="aa">
    <w:name w:val="footer"/>
    <w:basedOn w:val="a"/>
    <w:link w:val="ab"/>
    <w:uiPriority w:val="99"/>
    <w:semiHidden/>
    <w:unhideWhenUsed/>
    <w:qFormat/>
    <w:pPr>
      <w:tabs>
        <w:tab w:val="center" w:pos="4677"/>
        <w:tab w:val="right" w:pos="9355"/>
      </w:tabs>
    </w:pPr>
  </w:style>
  <w:style w:type="paragraph" w:styleId="ac">
    <w:name w:val="Normal (Web)"/>
    <w:basedOn w:val="a"/>
    <w:uiPriority w:val="99"/>
    <w:unhideWhenUsed/>
    <w:qFormat/>
    <w:pPr>
      <w:spacing w:before="100" w:beforeAutospacing="1" w:after="100" w:afterAutospacing="1"/>
    </w:pPr>
  </w:style>
  <w:style w:type="character" w:customStyle="1" w:styleId="50">
    <w:name w:val="Заголовок 5 Знак"/>
    <w:basedOn w:val="a0"/>
    <w:link w:val="5"/>
    <w:qFormat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qFormat/>
    <w:rPr>
      <w:rFonts w:ascii="Calibri" w:eastAsia="Times New Roman" w:hAnsi="Calibri" w:cs="Times New Roman"/>
      <w:sz w:val="24"/>
      <w:szCs w:val="24"/>
      <w:lang w:eastAsia="ru-RU"/>
    </w:rPr>
  </w:style>
  <w:style w:type="paragraph" w:styleId="ad">
    <w:name w:val="No Spacing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qFormat/>
    <w:pPr>
      <w:suppressAutoHyphens/>
      <w:autoSpaceDN w:val="0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e">
    <w:name w:val="List Paragraph"/>
    <w:basedOn w:val="a"/>
    <w:link w:val="af"/>
    <w:uiPriority w:val="34"/>
    <w:qFormat/>
    <w:pPr>
      <w:ind w:left="720"/>
      <w:contextualSpacing/>
    </w:pPr>
  </w:style>
  <w:style w:type="character" w:customStyle="1" w:styleId="af">
    <w:name w:val="Абзац списка Знак"/>
    <w:link w:val="ae"/>
    <w:uiPriority w:val="34"/>
    <w:qFormat/>
    <w:locked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t">
    <w:name w:val="tt"/>
    <w:basedOn w:val="a"/>
    <w:qFormat/>
    <w:pPr>
      <w:jc w:val="center"/>
    </w:pPr>
    <w:rPr>
      <w:rFonts w:eastAsiaTheme="minorEastAsia"/>
      <w:b/>
      <w:bCs/>
    </w:rPr>
  </w:style>
  <w:style w:type="paragraph" w:customStyle="1" w:styleId="cb">
    <w:name w:val="cb"/>
    <w:basedOn w:val="a"/>
    <w:qFormat/>
    <w:pPr>
      <w:jc w:val="center"/>
    </w:pPr>
    <w:rPr>
      <w:rFonts w:eastAsiaTheme="minorEastAsia"/>
      <w:b/>
      <w:bCs/>
    </w:rPr>
  </w:style>
  <w:style w:type="character" w:customStyle="1" w:styleId="a5">
    <w:name w:val="Текст выноски Знак"/>
    <w:basedOn w:val="a0"/>
    <w:link w:val="a4"/>
    <w:uiPriority w:val="99"/>
    <w:semiHidden/>
    <w:qFormat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9">
    <w:name w:val="Заголовок Знак"/>
    <w:basedOn w:val="a0"/>
    <w:link w:val="a8"/>
    <w:qFormat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a7">
    <w:name w:val="Верхний колонтитул Знак"/>
    <w:basedOn w:val="a0"/>
    <w:link w:val="a6"/>
    <w:uiPriority w:val="99"/>
    <w:semiHidden/>
    <w:qFormat/>
    <w:rPr>
      <w:rFonts w:ascii="Times New Roman" w:eastAsia="Times New Roman" w:hAnsi="Times New Roman" w:cs="Times New Roman"/>
      <w:sz w:val="24"/>
      <w:szCs w:val="24"/>
    </w:rPr>
  </w:style>
  <w:style w:type="character" w:customStyle="1" w:styleId="ab">
    <w:name w:val="Нижний колонтитул Знак"/>
    <w:basedOn w:val="a0"/>
    <w:link w:val="aa"/>
    <w:uiPriority w:val="99"/>
    <w:semiHidden/>
    <w:qFormat/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qFormat/>
  </w:style>
  <w:style w:type="paragraph" w:customStyle="1" w:styleId="Style6">
    <w:name w:val="Style6"/>
    <w:basedOn w:val="a"/>
    <w:uiPriority w:val="99"/>
    <w:qFormat/>
    <w:pPr>
      <w:widowControl w:val="0"/>
      <w:autoSpaceDE w:val="0"/>
      <w:autoSpaceDN w:val="0"/>
      <w:adjustRightInd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  <w:autoSpaceDE w:val="0"/>
      <w:autoSpaceDN w:val="0"/>
      <w:adjustRightInd w:val="0"/>
      <w:spacing w:line="275" w:lineRule="exact"/>
      <w:ind w:firstLine="499"/>
      <w:jc w:val="both"/>
    </w:pPr>
    <w:rPr>
      <w:rFonts w:eastAsiaTheme="minorEastAsia"/>
    </w:rPr>
  </w:style>
  <w:style w:type="character" w:customStyle="1" w:styleId="FontStyle16">
    <w:name w:val="Font Style16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7">
    <w:name w:val="Font Style1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paragraph" w:customStyle="1" w:styleId="lf">
    <w:name w:val="lf"/>
    <w:basedOn w:val="a"/>
    <w:qFormat/>
  </w:style>
  <w:style w:type="paragraph" w:customStyle="1" w:styleId="1">
    <w:name w:val="Обычный1"/>
    <w:qFormat/>
    <w:rPr>
      <w:rFonts w:ascii="Times New Roman" w:eastAsia="Times New Roman" w:hAnsi="Times New Roman" w:cs="Times New Roman"/>
      <w:snapToGrid w:val="0"/>
    </w:rPr>
  </w:style>
  <w:style w:type="paragraph" w:customStyle="1" w:styleId="2">
    <w:name w:val="Обычный2"/>
    <w:qFormat/>
    <w:rPr>
      <w:rFonts w:ascii="Times New Roman" w:eastAsia="Times New Roman" w:hAnsi="Times New Roman" w:cs="Times New Roman"/>
      <w:snapToGrid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ceadir-lunga.md" TargetMode="Externa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886</Words>
  <Characters>5052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F82_E34</dc:creator>
  <cp:lastModifiedBy>User</cp:lastModifiedBy>
  <cp:revision>2</cp:revision>
  <cp:lastPrinted>2023-05-15T14:32:00Z</cp:lastPrinted>
  <dcterms:created xsi:type="dcterms:W3CDTF">2024-09-12T11:21:00Z</dcterms:created>
  <dcterms:modified xsi:type="dcterms:W3CDTF">2024-09-12T11:21:00Z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1049-12.2.0.18165</vt:lpwstr>
  </property>
  <property fmtid="{D5CDD505-2E9C-101B-9397-08002B2CF9AE}" pid="3" name="ICV">
    <vt:lpwstr>3188726AB4664253B9B648B738A1D525</vt:lpwstr>
  </property>
</Properties>
</file>