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A231E" w:rsidRPr="006A231E" w:rsidTr="004C5D7D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A231E" w:rsidRPr="00EF11F7" w:rsidRDefault="006A231E" w:rsidP="004C5D7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C2FA135" wp14:editId="2A4856D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231E" w:rsidRPr="009E7953" w:rsidRDefault="006A231E" w:rsidP="004C5D7D">
            <w:pPr>
              <w:jc w:val="center"/>
              <w:rPr>
                <w:color w:val="000000"/>
                <w:lang w:val="en-US"/>
              </w:rPr>
            </w:pPr>
          </w:p>
          <w:p w:rsidR="006A231E" w:rsidRPr="009E7953" w:rsidRDefault="006A231E" w:rsidP="004C5D7D">
            <w:pPr>
              <w:pStyle w:val="5"/>
              <w:numPr>
                <w:ilvl w:val="0"/>
                <w:numId w:val="0"/>
              </w:numPr>
            </w:pPr>
          </w:p>
          <w:p w:rsidR="006A231E" w:rsidRPr="009E7953" w:rsidRDefault="006A231E" w:rsidP="004C5D7D">
            <w:pPr>
              <w:jc w:val="center"/>
              <w:rPr>
                <w:lang w:val="en-US"/>
              </w:rPr>
            </w:pPr>
          </w:p>
          <w:p w:rsidR="006A231E" w:rsidRPr="009E7953" w:rsidRDefault="006A231E" w:rsidP="004C5D7D">
            <w:pPr>
              <w:jc w:val="center"/>
              <w:rPr>
                <w:lang w:val="en-US"/>
              </w:rPr>
            </w:pPr>
          </w:p>
          <w:p w:rsidR="006A231E" w:rsidRPr="00103446" w:rsidRDefault="006A231E" w:rsidP="004C5D7D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A231E" w:rsidRPr="00103446" w:rsidRDefault="006A231E" w:rsidP="004C5D7D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A231E" w:rsidRPr="00103446" w:rsidRDefault="006A231E" w:rsidP="004C5D7D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A231E" w:rsidRPr="007D0EA4" w:rsidRDefault="006A231E" w:rsidP="004C5D7D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A231E" w:rsidRPr="00103446" w:rsidRDefault="006A231E" w:rsidP="004C5D7D">
            <w:pPr>
              <w:pStyle w:val="7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A231E" w:rsidRPr="00103446" w:rsidRDefault="006A231E" w:rsidP="004C5D7D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A231E" w:rsidRPr="00103446" w:rsidRDefault="006A231E" w:rsidP="004C5D7D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A231E" w:rsidRPr="00103446" w:rsidRDefault="006A231E" w:rsidP="004C5D7D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A231E" w:rsidRPr="00103446" w:rsidRDefault="006A231E" w:rsidP="004C5D7D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A231E" w:rsidRPr="00184163" w:rsidRDefault="006A231E" w:rsidP="004C5D7D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84163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A231E" w:rsidRPr="00103446" w:rsidRDefault="006A231E" w:rsidP="004C5D7D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A231E" w:rsidRPr="00103446" w:rsidRDefault="001D6951" w:rsidP="004C5D7D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6A231E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A231E" w:rsidRPr="008B2B67" w:rsidRDefault="006A231E" w:rsidP="004C5D7D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A231E" w:rsidRPr="008B2B67" w:rsidRDefault="006A231E" w:rsidP="004C5D7D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438D8EA" wp14:editId="03E65C2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231E" w:rsidRPr="008B2B67" w:rsidRDefault="006A231E" w:rsidP="004C5D7D">
            <w:pPr>
              <w:jc w:val="center"/>
              <w:rPr>
                <w:color w:val="000000"/>
                <w:lang w:val="tr-TR"/>
              </w:rPr>
            </w:pPr>
          </w:p>
          <w:p w:rsidR="006A231E" w:rsidRPr="008B2B67" w:rsidRDefault="006A231E" w:rsidP="004C5D7D">
            <w:pPr>
              <w:jc w:val="center"/>
              <w:rPr>
                <w:color w:val="000000"/>
                <w:lang w:val="tr-TR"/>
              </w:rPr>
            </w:pPr>
          </w:p>
          <w:p w:rsidR="006A231E" w:rsidRPr="00836A53" w:rsidRDefault="006A231E" w:rsidP="004C5D7D">
            <w:pPr>
              <w:jc w:val="center"/>
              <w:rPr>
                <w:color w:val="000000"/>
                <w:lang w:val="en-US"/>
              </w:rPr>
            </w:pPr>
          </w:p>
          <w:p w:rsidR="006A231E" w:rsidRPr="00836A53" w:rsidRDefault="006A231E" w:rsidP="004C5D7D">
            <w:pPr>
              <w:jc w:val="center"/>
              <w:rPr>
                <w:color w:val="000000"/>
                <w:lang w:val="en-US"/>
              </w:rPr>
            </w:pPr>
          </w:p>
          <w:p w:rsidR="006A231E" w:rsidRPr="00103446" w:rsidRDefault="006A231E" w:rsidP="004C5D7D">
            <w:pPr>
              <w:pStyle w:val="5"/>
              <w:numPr>
                <w:ilvl w:val="0"/>
                <w:numId w:val="0"/>
              </w:numPr>
              <w:ind w:hanging="1008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A231E" w:rsidRPr="00103446" w:rsidRDefault="006A231E" w:rsidP="004C5D7D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A231E" w:rsidRPr="00103446" w:rsidRDefault="006A231E" w:rsidP="004C5D7D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A231E" w:rsidRPr="00103446" w:rsidRDefault="006A231E" w:rsidP="004C5D7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A231E" w:rsidRPr="00103446" w:rsidRDefault="006A231E" w:rsidP="004C5D7D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A231E" w:rsidRPr="00FF2AC2" w:rsidRDefault="006A231E" w:rsidP="004C5D7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A231E" w:rsidRPr="000F1B13" w:rsidRDefault="006A231E" w:rsidP="006A231E">
      <w:pPr>
        <w:jc w:val="center"/>
        <w:rPr>
          <w:b/>
          <w:caps/>
          <w:lang w:val="tr-TR"/>
        </w:rPr>
      </w:pPr>
      <w:bookmarkStart w:id="1" w:name="OLE_LINK7"/>
      <w:bookmarkStart w:id="2" w:name="OLE_LINK8"/>
    </w:p>
    <w:p w:rsidR="006A231E" w:rsidRDefault="006A231E" w:rsidP="006A231E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6A231E" w:rsidRDefault="006A231E" w:rsidP="006A231E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A231E" w:rsidRPr="007F2548" w:rsidRDefault="006A231E" w:rsidP="006A231E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№_____</w:t>
      </w:r>
    </w:p>
    <w:p w:rsidR="006A231E" w:rsidRDefault="006A231E" w:rsidP="006A231E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A231E" w:rsidRPr="00426BF0" w:rsidRDefault="006A231E" w:rsidP="006A231E">
      <w:pPr>
        <w:jc w:val="center"/>
        <w:rPr>
          <w:sz w:val="10"/>
          <w:szCs w:val="10"/>
        </w:rPr>
      </w:pPr>
    </w:p>
    <w:p w:rsidR="006A231E" w:rsidRDefault="006A231E" w:rsidP="006A231E">
      <w:pPr>
        <w:jc w:val="both"/>
        <w:rPr>
          <w:b/>
        </w:rPr>
      </w:pPr>
    </w:p>
    <w:p w:rsidR="006A231E" w:rsidRDefault="006A231E" w:rsidP="006A231E">
      <w:pPr>
        <w:jc w:val="both"/>
        <w:rPr>
          <w:b/>
          <w:lang w:val="ro-RO"/>
        </w:rPr>
      </w:pPr>
      <w:r>
        <w:rPr>
          <w:b/>
        </w:rPr>
        <w:t>О необходимости выделения</w:t>
      </w:r>
      <w:r>
        <w:rPr>
          <w:b/>
          <w:lang w:val="ro-RO"/>
        </w:rPr>
        <w:t xml:space="preserve"> </w:t>
      </w:r>
    </w:p>
    <w:p w:rsidR="006A231E" w:rsidRDefault="006A231E" w:rsidP="006A231E">
      <w:pPr>
        <w:jc w:val="both"/>
        <w:rPr>
          <w:b/>
        </w:rPr>
      </w:pPr>
      <w:r>
        <w:rPr>
          <w:b/>
        </w:rPr>
        <w:t>со финансирования по проекту</w:t>
      </w:r>
    </w:p>
    <w:p w:rsidR="006A231E" w:rsidRDefault="006A231E" w:rsidP="006A231E">
      <w:pPr>
        <w:jc w:val="both"/>
        <w:rPr>
          <w:b/>
          <w:color w:val="000000"/>
          <w:shd w:val="clear" w:color="auto" w:fill="FFFFFF"/>
        </w:rPr>
      </w:pPr>
      <w:r w:rsidRPr="006A231E">
        <w:rPr>
          <w:b/>
          <w:color w:val="000000"/>
          <w:shd w:val="clear" w:color="auto" w:fill="FFFFFF"/>
        </w:rPr>
        <w:t>«</w:t>
      </w:r>
      <w:r>
        <w:rPr>
          <w:b/>
          <w:color w:val="000000"/>
          <w:shd w:val="clear" w:color="auto" w:fill="FFFFFF"/>
        </w:rPr>
        <w:t xml:space="preserve">Создание условий для пост инкубационного развития </w:t>
      </w:r>
      <w:r w:rsidRPr="006A231E">
        <w:rPr>
          <w:b/>
          <w:color w:val="000000"/>
          <w:shd w:val="clear" w:color="auto" w:fill="FFFFFF"/>
        </w:rPr>
        <w:t xml:space="preserve"> </w:t>
      </w:r>
    </w:p>
    <w:p w:rsidR="006A231E" w:rsidRDefault="006A231E" w:rsidP="006A231E">
      <w:pPr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резидентов бизнес инкубатора и развития экономики </w:t>
      </w:r>
      <w:proofErr w:type="spellStart"/>
      <w:r>
        <w:rPr>
          <w:b/>
          <w:color w:val="000000"/>
          <w:shd w:val="clear" w:color="auto" w:fill="FFFFFF"/>
        </w:rPr>
        <w:t>мун</w:t>
      </w:r>
      <w:proofErr w:type="spellEnd"/>
      <w:r>
        <w:rPr>
          <w:b/>
          <w:color w:val="000000"/>
          <w:shd w:val="clear" w:color="auto" w:fill="FFFFFF"/>
        </w:rPr>
        <w:t>.</w:t>
      </w:r>
      <w:r w:rsidRPr="006A231E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Чадыр-Лунга</w:t>
      </w:r>
      <w:r w:rsidRPr="006A231E">
        <w:rPr>
          <w:b/>
          <w:color w:val="000000"/>
          <w:shd w:val="clear" w:color="auto" w:fill="FFFFFF"/>
        </w:rPr>
        <w:t>»</w:t>
      </w:r>
    </w:p>
    <w:p w:rsidR="006A231E" w:rsidRPr="006A231E" w:rsidRDefault="006A231E" w:rsidP="006A231E">
      <w:pPr>
        <w:jc w:val="both"/>
        <w:rPr>
          <w:b/>
        </w:rPr>
      </w:pPr>
    </w:p>
    <w:p w:rsidR="006A231E" w:rsidRDefault="006A231E" w:rsidP="006A231E">
      <w:pPr>
        <w:ind w:firstLine="708"/>
        <w:jc w:val="both"/>
      </w:pPr>
      <w:r>
        <w:t xml:space="preserve">Рассмотрев обращения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г-на А. Топал о необходимости выделении контрибуции (со финансирования) по утвержденному </w:t>
      </w:r>
      <w:r w:rsidR="00D94622">
        <w:t>и опубликованному в Едином программном документе, утвержденном Правительством РМ проекту;</w:t>
      </w:r>
      <w:r w:rsidR="00D94622" w:rsidRPr="006A231E">
        <w:rPr>
          <w:color w:val="000000"/>
          <w:shd w:val="clear" w:color="auto" w:fill="FFFFFF"/>
        </w:rPr>
        <w:t xml:space="preserve"> </w:t>
      </w:r>
      <w:r w:rsidRPr="006A231E">
        <w:rPr>
          <w:color w:val="000000"/>
          <w:shd w:val="clear" w:color="auto" w:fill="FFFFFF"/>
        </w:rPr>
        <w:t>«</w:t>
      </w:r>
      <w:r w:rsidRPr="00D94622">
        <w:rPr>
          <w:i/>
          <w:color w:val="000000"/>
          <w:shd w:val="clear" w:color="auto" w:fill="FFFFFF"/>
        </w:rPr>
        <w:t>Создание условий для пост инкубационного развития</w:t>
      </w:r>
      <w:r w:rsidRPr="00D94622">
        <w:rPr>
          <w:i/>
        </w:rPr>
        <w:t xml:space="preserve">, </w:t>
      </w:r>
      <w:r w:rsidRPr="00D94622">
        <w:rPr>
          <w:i/>
          <w:color w:val="000000"/>
          <w:shd w:val="clear" w:color="auto" w:fill="FFFFFF"/>
        </w:rPr>
        <w:t xml:space="preserve">резидентов бизнес инкубатора и развития экономики </w:t>
      </w:r>
      <w:proofErr w:type="spellStart"/>
      <w:r w:rsidRPr="00D94622">
        <w:rPr>
          <w:i/>
          <w:color w:val="000000"/>
          <w:shd w:val="clear" w:color="auto" w:fill="FFFFFF"/>
        </w:rPr>
        <w:t>мун</w:t>
      </w:r>
      <w:proofErr w:type="spellEnd"/>
      <w:r w:rsidRPr="00D94622">
        <w:rPr>
          <w:i/>
          <w:color w:val="000000"/>
          <w:shd w:val="clear" w:color="auto" w:fill="FFFFFF"/>
        </w:rPr>
        <w:t>. Чадыр-Лунга</w:t>
      </w:r>
      <w:r w:rsidRPr="006A231E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>,</w:t>
      </w:r>
      <w:r>
        <w:t xml:space="preserve"> в рамках </w:t>
      </w:r>
      <w:r w:rsidR="00D94622">
        <w:t>подписанного</w:t>
      </w:r>
      <w:r>
        <w:t xml:space="preserve"> </w:t>
      </w:r>
      <w:r w:rsidR="00D94622">
        <w:t xml:space="preserve">контракта на финансирование проекта </w:t>
      </w:r>
      <w:r>
        <w:t xml:space="preserve"> с </w:t>
      </w:r>
      <w:r w:rsidR="00D94622">
        <w:t>Агентством</w:t>
      </w:r>
      <w:r>
        <w:t xml:space="preserve"> Регионального Развития АТО Гагаузия за №</w:t>
      </w:r>
      <w:r w:rsidR="00D94622">
        <w:t xml:space="preserve"> 02/2023 от 31.03.2023 года, а также выделенного </w:t>
      </w:r>
      <w:r w:rsidR="00D94622">
        <w:rPr>
          <w:color w:val="000000"/>
          <w:shd w:val="clear" w:color="auto" w:fill="FFFFFF"/>
        </w:rPr>
        <w:t xml:space="preserve">Народным Собранием АТО Гагаузия, на основании </w:t>
      </w:r>
      <w:r w:rsidR="00D94622" w:rsidRPr="00E109DB">
        <w:rPr>
          <w:color w:val="000000"/>
          <w:shd w:val="clear" w:color="auto" w:fill="FFFFFF"/>
        </w:rPr>
        <w:t>Закона АТО Гагаузия о «ФОНДЕ ВОЗМЕЩЕНИЯ», от 27.04.2017 года</w:t>
      </w:r>
      <w:r w:rsidR="00D94622">
        <w:rPr>
          <w:color w:val="000000"/>
          <w:shd w:val="clear" w:color="auto" w:fill="FFFFFF"/>
        </w:rPr>
        <w:t>,</w:t>
      </w:r>
      <w:r w:rsidR="00D94622" w:rsidRPr="00E109DB">
        <w:rPr>
          <w:color w:val="000000"/>
          <w:shd w:val="clear" w:color="auto" w:fill="FFFFFF"/>
        </w:rPr>
        <w:t xml:space="preserve"> </w:t>
      </w:r>
      <w:r w:rsidR="00D94622">
        <w:rPr>
          <w:color w:val="000000"/>
          <w:shd w:val="clear" w:color="auto" w:fill="FFFFFF"/>
        </w:rPr>
        <w:t xml:space="preserve">со финансирования в размере </w:t>
      </w:r>
      <w:r w:rsidR="00D94622" w:rsidRPr="009B5F5E">
        <w:rPr>
          <w:b/>
          <w:color w:val="000000"/>
          <w:shd w:val="clear" w:color="auto" w:fill="FFFFFF"/>
        </w:rPr>
        <w:t>5,6</w:t>
      </w:r>
      <w:r w:rsidR="00D94622">
        <w:rPr>
          <w:color w:val="000000"/>
          <w:shd w:val="clear" w:color="auto" w:fill="FFFFFF"/>
        </w:rPr>
        <w:t xml:space="preserve"> </w:t>
      </w:r>
      <w:proofErr w:type="spellStart"/>
      <w:r w:rsidR="00D94622">
        <w:rPr>
          <w:color w:val="000000"/>
          <w:shd w:val="clear" w:color="auto" w:fill="FFFFFF"/>
        </w:rPr>
        <w:t>млн.леев</w:t>
      </w:r>
      <w:proofErr w:type="spellEnd"/>
      <w:r w:rsidR="00D94622">
        <w:rPr>
          <w:color w:val="000000"/>
          <w:shd w:val="clear" w:color="auto" w:fill="FFFFFF"/>
        </w:rPr>
        <w:t xml:space="preserve"> </w:t>
      </w:r>
      <w:r w:rsidR="00D94622" w:rsidRPr="00E109DB">
        <w:rPr>
          <w:color w:val="000000"/>
          <w:shd w:val="clear" w:color="auto" w:fill="FFFFFF"/>
        </w:rPr>
        <w:t xml:space="preserve"> от общей суммы контрибуции местн</w:t>
      </w:r>
      <w:r w:rsidR="00D94622">
        <w:rPr>
          <w:color w:val="000000"/>
          <w:shd w:val="clear" w:color="auto" w:fill="FFFFFF"/>
        </w:rPr>
        <w:t xml:space="preserve">ых властей, которая составляет на данном этапе согласно контрактных обязательств </w:t>
      </w:r>
      <w:r w:rsidR="00D94622" w:rsidRPr="00D94622">
        <w:rPr>
          <w:b/>
          <w:color w:val="000000"/>
          <w:shd w:val="clear" w:color="auto" w:fill="FFFFFF"/>
        </w:rPr>
        <w:t>7</w:t>
      </w:r>
      <w:r w:rsidR="00D94622">
        <w:rPr>
          <w:color w:val="000000"/>
          <w:shd w:val="clear" w:color="auto" w:fill="FFFFFF"/>
        </w:rPr>
        <w:t xml:space="preserve"> (семь) </w:t>
      </w:r>
      <w:proofErr w:type="spellStart"/>
      <w:r w:rsidR="00D94622">
        <w:rPr>
          <w:color w:val="000000"/>
          <w:shd w:val="clear" w:color="auto" w:fill="FFFFFF"/>
        </w:rPr>
        <w:t>млн.леев</w:t>
      </w:r>
      <w:proofErr w:type="spellEnd"/>
      <w:r w:rsidR="00D94622">
        <w:rPr>
          <w:color w:val="000000"/>
          <w:shd w:val="clear" w:color="auto" w:fill="FFFFFF"/>
        </w:rPr>
        <w:t>,</w:t>
      </w:r>
      <w:r>
        <w:t xml:space="preserve"> на основании </w:t>
      </w:r>
      <w:r w:rsidRPr="00B35E67">
        <w:t>ст.14 Закона РМ «О местном публичном управлении» №436-XVI от 28.12.2006</w:t>
      </w:r>
      <w:r>
        <w:t>г.,</w:t>
      </w:r>
    </w:p>
    <w:p w:rsidR="006A231E" w:rsidRDefault="006A231E" w:rsidP="006A231E">
      <w:pPr>
        <w:widowControl w:val="0"/>
        <w:autoSpaceDE w:val="0"/>
        <w:autoSpaceDN w:val="0"/>
        <w:adjustRightInd w:val="0"/>
        <w:jc w:val="both"/>
      </w:pPr>
    </w:p>
    <w:p w:rsidR="006A231E" w:rsidRDefault="006A231E" w:rsidP="006A231E">
      <w:pPr>
        <w:widowControl w:val="0"/>
        <w:autoSpaceDE w:val="0"/>
        <w:autoSpaceDN w:val="0"/>
        <w:adjustRightInd w:val="0"/>
        <w:spacing w:line="360" w:lineRule="auto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6A231E" w:rsidRDefault="006A231E" w:rsidP="006A23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:rsidR="006A231E" w:rsidRPr="002C07E4" w:rsidRDefault="006A231E" w:rsidP="006A23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A231E" w:rsidRDefault="00D94622" w:rsidP="006A231E">
      <w:pPr>
        <w:pStyle w:val="2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Принять к сведению информацию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Примара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мун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. Чадыр-Лунга </w:t>
      </w:r>
      <w:r w:rsidR="00F65E98">
        <w:rPr>
          <w:rFonts w:ascii="Times New Roman" w:hAnsi="Times New Roman"/>
          <w:color w:val="auto"/>
          <w:sz w:val="24"/>
          <w:szCs w:val="24"/>
        </w:rPr>
        <w:t>о</w:t>
      </w:r>
      <w:r>
        <w:rPr>
          <w:rFonts w:ascii="Times New Roman" w:hAnsi="Times New Roman"/>
          <w:color w:val="auto"/>
          <w:sz w:val="24"/>
          <w:szCs w:val="24"/>
        </w:rPr>
        <w:t xml:space="preserve"> текущей ситуации по </w:t>
      </w:r>
      <w:r w:rsidR="00F65E98">
        <w:rPr>
          <w:rFonts w:ascii="Times New Roman" w:hAnsi="Times New Roman"/>
          <w:color w:val="auto"/>
          <w:sz w:val="24"/>
          <w:szCs w:val="24"/>
        </w:rPr>
        <w:t>проекту</w:t>
      </w:r>
      <w:r w:rsidR="006A231E">
        <w:rPr>
          <w:rFonts w:ascii="Times New Roman" w:hAnsi="Times New Roman"/>
          <w:color w:val="auto"/>
          <w:sz w:val="24"/>
          <w:szCs w:val="24"/>
        </w:rPr>
        <w:t>.</w:t>
      </w:r>
    </w:p>
    <w:p w:rsidR="006A231E" w:rsidRPr="00E168D6" w:rsidRDefault="006A231E" w:rsidP="006A231E">
      <w:pPr>
        <w:jc w:val="both"/>
      </w:pPr>
    </w:p>
    <w:p w:rsidR="006A231E" w:rsidRDefault="006A231E" w:rsidP="006A231E">
      <w:pPr>
        <w:pStyle w:val="a5"/>
        <w:numPr>
          <w:ilvl w:val="0"/>
          <w:numId w:val="1"/>
        </w:numPr>
        <w:jc w:val="both"/>
      </w:pPr>
      <w:proofErr w:type="spellStart"/>
      <w:proofErr w:type="gramStart"/>
      <w:r>
        <w:rPr>
          <w:lang w:val="ru-RU"/>
        </w:rPr>
        <w:t>Гл.бухгалтеру</w:t>
      </w:r>
      <w:proofErr w:type="spellEnd"/>
      <w:proofErr w:type="gramEnd"/>
      <w:r>
        <w:rPr>
          <w:lang w:val="ru-RU"/>
        </w:rPr>
        <w:t xml:space="preserve"> Примэрии мун.Чадыр-Лунга (Виноградову В.Н.) при внесении изменений и дополнений в бюджет мун.Чадыр-Лунга, предусмотреть выделение </w:t>
      </w:r>
      <w:r w:rsidR="00F65E98">
        <w:rPr>
          <w:lang w:val="ru-RU"/>
        </w:rPr>
        <w:t xml:space="preserve">необходимого со финансирования по проекту </w:t>
      </w:r>
      <w:r>
        <w:rPr>
          <w:lang w:val="ru-RU"/>
        </w:rPr>
        <w:t xml:space="preserve"> </w:t>
      </w:r>
      <w:r w:rsidR="00F65E98" w:rsidRPr="006A231E">
        <w:rPr>
          <w:color w:val="000000"/>
          <w:shd w:val="clear" w:color="auto" w:fill="FFFFFF"/>
        </w:rPr>
        <w:t>«</w:t>
      </w:r>
      <w:r w:rsidR="00F65E98" w:rsidRPr="00D94622">
        <w:rPr>
          <w:i/>
          <w:color w:val="000000"/>
          <w:shd w:val="clear" w:color="auto" w:fill="FFFFFF"/>
        </w:rPr>
        <w:t>Создание условий для пост инкубационного развития</w:t>
      </w:r>
      <w:r w:rsidR="00F65E98" w:rsidRPr="00D94622">
        <w:rPr>
          <w:i/>
        </w:rPr>
        <w:t xml:space="preserve">, </w:t>
      </w:r>
      <w:r w:rsidR="00F65E98" w:rsidRPr="00D94622">
        <w:rPr>
          <w:i/>
          <w:color w:val="000000"/>
          <w:shd w:val="clear" w:color="auto" w:fill="FFFFFF"/>
        </w:rPr>
        <w:t xml:space="preserve">резидентов бизнес инкубатора и развития экономики </w:t>
      </w:r>
      <w:proofErr w:type="spellStart"/>
      <w:r w:rsidR="00F65E98" w:rsidRPr="00D94622">
        <w:rPr>
          <w:i/>
          <w:color w:val="000000"/>
          <w:shd w:val="clear" w:color="auto" w:fill="FFFFFF"/>
        </w:rPr>
        <w:t>мун</w:t>
      </w:r>
      <w:proofErr w:type="spellEnd"/>
      <w:r w:rsidR="00F65E98" w:rsidRPr="00D94622">
        <w:rPr>
          <w:i/>
          <w:color w:val="000000"/>
          <w:shd w:val="clear" w:color="auto" w:fill="FFFFFF"/>
        </w:rPr>
        <w:t>. Чадыр-Лунга</w:t>
      </w:r>
      <w:r w:rsidR="00F65E98" w:rsidRPr="006A231E">
        <w:rPr>
          <w:color w:val="000000"/>
          <w:shd w:val="clear" w:color="auto" w:fill="FFFFFF"/>
        </w:rPr>
        <w:t>»</w:t>
      </w:r>
      <w:r>
        <w:rPr>
          <w:lang w:val="ru-RU"/>
        </w:rPr>
        <w:t>,</w:t>
      </w:r>
      <w:r>
        <w:t xml:space="preserve"> </w:t>
      </w:r>
      <w:r w:rsidR="00F65E98">
        <w:rPr>
          <w:lang w:val="ru-RU"/>
        </w:rPr>
        <w:t>в размере 1 млн. 370 тысяч леев</w:t>
      </w:r>
      <w:r>
        <w:t>.</w:t>
      </w:r>
    </w:p>
    <w:p w:rsidR="006A231E" w:rsidRDefault="006A231E" w:rsidP="006A231E">
      <w:pPr>
        <w:pStyle w:val="a5"/>
        <w:jc w:val="both"/>
      </w:pPr>
    </w:p>
    <w:p w:rsidR="006A231E" w:rsidRDefault="006A231E" w:rsidP="006A231E">
      <w:pPr>
        <w:pStyle w:val="a5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r>
        <w:rPr>
          <w:lang w:val="ru-RU"/>
        </w:rPr>
        <w:t xml:space="preserve">заместителя </w:t>
      </w:r>
      <w:proofErr w:type="spellStart"/>
      <w:r>
        <w:t>примара</w:t>
      </w:r>
      <w:proofErr w:type="spellEnd"/>
      <w:r>
        <w:rPr>
          <w:lang w:val="ru-RU"/>
        </w:rPr>
        <w:t xml:space="preserve"> </w:t>
      </w:r>
      <w:r>
        <w:t xml:space="preserve">мун.Чадыр-Лунга </w:t>
      </w:r>
      <w:r>
        <w:rPr>
          <w:lang w:val="ru-RU"/>
        </w:rPr>
        <w:t>В</w:t>
      </w:r>
      <w:r>
        <w:t>.</w:t>
      </w:r>
      <w:r>
        <w:rPr>
          <w:lang w:val="ru-RU"/>
        </w:rPr>
        <w:t>Кара</w:t>
      </w:r>
      <w:r>
        <w:t>.</w:t>
      </w:r>
    </w:p>
    <w:p w:rsidR="006A231E" w:rsidRPr="00181282" w:rsidRDefault="006A231E" w:rsidP="006A231E">
      <w:pPr>
        <w:pStyle w:val="a5"/>
        <w:jc w:val="both"/>
        <w:rPr>
          <w:bCs/>
        </w:rPr>
      </w:pPr>
    </w:p>
    <w:p w:rsidR="006A231E" w:rsidRPr="00181282" w:rsidRDefault="006A231E" w:rsidP="006A231E">
      <w:pPr>
        <w:pStyle w:val="a5"/>
        <w:numPr>
          <w:ilvl w:val="0"/>
          <w:numId w:val="1"/>
        </w:numPr>
        <w:jc w:val="both"/>
      </w:pPr>
      <w:r w:rsidRPr="0018128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A231E" w:rsidRDefault="006A231E" w:rsidP="006A231E">
      <w:pPr>
        <w:pStyle w:val="a5"/>
      </w:pPr>
    </w:p>
    <w:p w:rsidR="006A231E" w:rsidRPr="00D33D79" w:rsidRDefault="006A231E" w:rsidP="006A231E">
      <w:pPr>
        <w:pStyle w:val="a4"/>
        <w:jc w:val="both"/>
        <w:rPr>
          <w:bCs/>
          <w:lang w:val="x-none"/>
        </w:rPr>
      </w:pPr>
    </w:p>
    <w:p w:rsidR="006A231E" w:rsidRPr="00B35E67" w:rsidRDefault="006A231E" w:rsidP="006A231E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6A231E" w:rsidRPr="00B35E67" w:rsidRDefault="006A231E" w:rsidP="006A231E">
      <w:pPr>
        <w:pStyle w:val="Standard"/>
        <w:spacing w:line="276" w:lineRule="auto"/>
      </w:pPr>
      <w:r>
        <w:tab/>
      </w:r>
      <w:r>
        <w:tab/>
      </w:r>
      <w:r w:rsidRPr="00B35E67">
        <w:t>Контрассигнует:</w:t>
      </w:r>
    </w:p>
    <w:p w:rsidR="006A231E" w:rsidRDefault="006A231E" w:rsidP="006A231E">
      <w:pPr>
        <w:spacing w:line="276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1E922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1E"/>
    <w:rsid w:val="001D6951"/>
    <w:rsid w:val="006A231E"/>
    <w:rsid w:val="006C0B77"/>
    <w:rsid w:val="008242FF"/>
    <w:rsid w:val="00870751"/>
    <w:rsid w:val="00922C48"/>
    <w:rsid w:val="00B915B7"/>
    <w:rsid w:val="00D94622"/>
    <w:rsid w:val="00E40A56"/>
    <w:rsid w:val="00EA59DF"/>
    <w:rsid w:val="00EE4070"/>
    <w:rsid w:val="00F12C76"/>
    <w:rsid w:val="00F6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E328C-1041-43E4-A77D-B71F6DC6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31E"/>
    <w:pPr>
      <w:keepNext/>
      <w:keepLines/>
      <w:numPr>
        <w:numId w:val="2"/>
      </w:numPr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231E"/>
    <w:pPr>
      <w:keepNext/>
      <w:keepLines/>
      <w:numPr>
        <w:ilvl w:val="1"/>
        <w:numId w:val="2"/>
      </w:numPr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31E"/>
    <w:pPr>
      <w:keepNext/>
      <w:keepLines/>
      <w:numPr>
        <w:ilvl w:val="2"/>
        <w:numId w:val="2"/>
      </w:numPr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31E"/>
    <w:pPr>
      <w:keepNext/>
      <w:keepLines/>
      <w:numPr>
        <w:ilvl w:val="3"/>
        <w:numId w:val="2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6A231E"/>
    <w:pPr>
      <w:keepNext/>
      <w:numPr>
        <w:ilvl w:val="4"/>
        <w:numId w:val="2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31E"/>
    <w:pPr>
      <w:keepNext/>
      <w:keepLines/>
      <w:numPr>
        <w:ilvl w:val="5"/>
        <w:numId w:val="2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nhideWhenUsed/>
    <w:qFormat/>
    <w:rsid w:val="006A231E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31E"/>
    <w:pPr>
      <w:keepNext/>
      <w:keepLines/>
      <w:numPr>
        <w:ilvl w:val="7"/>
        <w:numId w:val="2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31E"/>
    <w:pPr>
      <w:keepNext/>
      <w:keepLines/>
      <w:numPr>
        <w:ilvl w:val="8"/>
        <w:numId w:val="2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1E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231E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231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A231E"/>
    <w:rPr>
      <w:rFonts w:ascii="Cambria" w:eastAsia="Times New Roman" w:hAnsi="Cambria" w:cs="Times New Roman"/>
      <w:i/>
      <w:iCs/>
      <w:color w:val="365F9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A231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A231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A231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A231E"/>
    <w:rPr>
      <w:rFonts w:ascii="Cambria" w:eastAsia="Times New Roma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A231E"/>
    <w:rPr>
      <w:rFonts w:ascii="Cambria" w:eastAsia="Times New Roman" w:hAnsi="Cambria" w:cs="Times New Roman"/>
      <w:i/>
      <w:iCs/>
      <w:color w:val="272727"/>
      <w:sz w:val="21"/>
      <w:szCs w:val="21"/>
      <w:lang w:eastAsia="ru-RU"/>
    </w:rPr>
  </w:style>
  <w:style w:type="character" w:styleId="a3">
    <w:name w:val="Hyperlink"/>
    <w:rsid w:val="006A231E"/>
    <w:rPr>
      <w:color w:val="0000FF"/>
      <w:u w:val="single"/>
    </w:rPr>
  </w:style>
  <w:style w:type="paragraph" w:styleId="a4">
    <w:name w:val="No Spacing"/>
    <w:uiPriority w:val="1"/>
    <w:qFormat/>
    <w:rsid w:val="006A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A231E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6A231E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6A23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F65E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5E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2023-08-14T13:39:00Z</cp:lastPrinted>
  <dcterms:created xsi:type="dcterms:W3CDTF">2023-08-14T14:39:00Z</dcterms:created>
  <dcterms:modified xsi:type="dcterms:W3CDTF">2023-08-14T14:39:00Z</dcterms:modified>
</cp:coreProperties>
</file>