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C2B34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20480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9C2B34" w:rsidRDefault="009C2B34" w:rsidP="009C2B3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C2B34" w:rsidRPr="009C2B34" w:rsidRDefault="009C2B34" w:rsidP="009C2B34">
      <w:pPr>
        <w:jc w:val="center"/>
        <w:rPr>
          <w:b/>
          <w:lang w:val="en-US" w:eastAsia="ar-SA"/>
        </w:rPr>
      </w:pPr>
      <w:r>
        <w:rPr>
          <w:b/>
        </w:rPr>
        <w:t>15.08.2023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 xml:space="preserve">№ </w:t>
      </w:r>
      <w:r>
        <w:rPr>
          <w:b/>
        </w:rPr>
        <w:t>10/4</w:t>
      </w:r>
      <w:r>
        <w:rPr>
          <w:b/>
          <w:lang w:val="en-US"/>
        </w:rPr>
        <w:t>1</w:t>
      </w:r>
    </w:p>
    <w:p w:rsidR="009C2B34" w:rsidRDefault="009C2B34" w:rsidP="009C2B3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1C2116" w:rsidRPr="009E7E8F" w:rsidRDefault="009C2B34" w:rsidP="008A5A32">
      <w:pPr>
        <w:rPr>
          <w:b/>
          <w:bCs/>
          <w:color w:val="000000"/>
        </w:rPr>
      </w:pPr>
      <w:r w:rsidRPr="00B95546">
        <w:rPr>
          <w:b/>
        </w:rPr>
        <w:t xml:space="preserve">Об утверждении Положения об оценке профессиональных достижений государственных служащих примэрии </w:t>
      </w:r>
      <w:proofErr w:type="spellStart"/>
      <w:r w:rsidRPr="00B95546">
        <w:rPr>
          <w:b/>
        </w:rPr>
        <w:t>мун</w:t>
      </w:r>
      <w:proofErr w:type="spellEnd"/>
      <w:r w:rsidRPr="00B95546">
        <w:rPr>
          <w:b/>
        </w:rPr>
        <w:t>. Чадыр-Лунга</w:t>
      </w:r>
    </w:p>
    <w:p w:rsidR="001C2116" w:rsidRDefault="001C2116" w:rsidP="001C2116">
      <w:pPr>
        <w:ind w:firstLine="708"/>
        <w:jc w:val="both"/>
        <w:rPr>
          <w:color w:val="000000"/>
        </w:rPr>
      </w:pPr>
    </w:p>
    <w:p w:rsidR="001C2116" w:rsidRPr="00F351B8" w:rsidRDefault="008A5A32" w:rsidP="00F351B8">
      <w:pPr>
        <w:pStyle w:val="tt"/>
        <w:ind w:firstLine="624"/>
        <w:jc w:val="both"/>
        <w:rPr>
          <w:b w:val="0"/>
          <w:bCs w:val="0"/>
        </w:rPr>
      </w:pPr>
      <w:r w:rsidRPr="00F351B8">
        <w:rPr>
          <w:b w:val="0"/>
        </w:rPr>
        <w:t xml:space="preserve">В соответствии с положениями </w:t>
      </w:r>
      <w:r w:rsidR="004E10AD" w:rsidRPr="00F351B8">
        <w:rPr>
          <w:b w:val="0"/>
        </w:rPr>
        <w:t>Закона</w:t>
      </w:r>
      <w:r w:rsidR="004E10AD" w:rsidRPr="00F351B8">
        <w:rPr>
          <w:b w:val="0"/>
        </w:rPr>
        <w:t xml:space="preserve"> РМ</w:t>
      </w:r>
      <w:r w:rsidR="004E10AD" w:rsidRPr="00F351B8">
        <w:rPr>
          <w:b w:val="0"/>
        </w:rPr>
        <w:t xml:space="preserve"> </w:t>
      </w:r>
      <w:r w:rsidR="004E10AD" w:rsidRPr="00F351B8">
        <w:rPr>
          <w:b w:val="0"/>
        </w:rPr>
        <w:t>«О</w:t>
      </w:r>
      <w:r w:rsidR="004E10AD" w:rsidRPr="00F351B8">
        <w:rPr>
          <w:b w:val="0"/>
        </w:rPr>
        <w:t xml:space="preserve"> государственной должности и статусе государственного служащего</w:t>
      </w:r>
      <w:r w:rsidR="004E10AD" w:rsidRPr="00F351B8">
        <w:rPr>
          <w:b w:val="0"/>
        </w:rPr>
        <w:t>»</w:t>
      </w:r>
      <w:r w:rsidR="004E10AD" w:rsidRPr="00F351B8">
        <w:rPr>
          <w:b w:val="0"/>
        </w:rPr>
        <w:t xml:space="preserve"> № 158-XVI от 4 июля 2008 года</w:t>
      </w:r>
      <w:r w:rsidR="004E10AD" w:rsidRPr="00F351B8">
        <w:rPr>
          <w:b w:val="0"/>
        </w:rPr>
        <w:t xml:space="preserve"> и Постановлением Правительства </w:t>
      </w:r>
      <w:r w:rsidR="004E10AD" w:rsidRPr="00F351B8">
        <w:rPr>
          <w:b w:val="0"/>
          <w:bCs w:val="0"/>
        </w:rPr>
        <w:t>№ 201  от  11.03.2009</w:t>
      </w:r>
      <w:r w:rsidR="004E10AD" w:rsidRPr="00F351B8">
        <w:rPr>
          <w:b w:val="0"/>
          <w:bCs w:val="0"/>
        </w:rPr>
        <w:t xml:space="preserve"> </w:t>
      </w:r>
      <w:r w:rsidR="005C3CAE" w:rsidRPr="00F351B8">
        <w:rPr>
          <w:b w:val="0"/>
          <w:bCs w:val="0"/>
        </w:rPr>
        <w:t>«О</w:t>
      </w:r>
      <w:r w:rsidR="009C2B34" w:rsidRPr="00F351B8">
        <w:rPr>
          <w:b w:val="0"/>
        </w:rPr>
        <w:t xml:space="preserve"> введении в действие положений Закона </w:t>
      </w:r>
      <w:r w:rsidR="004E10AD" w:rsidRPr="00F351B8">
        <w:rPr>
          <w:b w:val="0"/>
        </w:rPr>
        <w:t xml:space="preserve">РМ </w:t>
      </w:r>
      <w:r w:rsidR="005C3CAE" w:rsidRPr="00F351B8">
        <w:rPr>
          <w:b w:val="0"/>
        </w:rPr>
        <w:t>о</w:t>
      </w:r>
      <w:r w:rsidR="009C2B34" w:rsidRPr="00F351B8">
        <w:rPr>
          <w:b w:val="0"/>
        </w:rPr>
        <w:t xml:space="preserve"> государственной</w:t>
      </w:r>
      <w:r w:rsidR="004E10AD" w:rsidRPr="00F351B8">
        <w:rPr>
          <w:b w:val="0"/>
        </w:rPr>
        <w:t xml:space="preserve"> </w:t>
      </w:r>
      <w:r w:rsidR="009C2B34" w:rsidRPr="00F351B8">
        <w:rPr>
          <w:b w:val="0"/>
        </w:rPr>
        <w:t>должности и статусе государственного служащего</w:t>
      </w:r>
      <w:r w:rsidR="005C3CAE" w:rsidRPr="00F351B8">
        <w:rPr>
          <w:b w:val="0"/>
        </w:rPr>
        <w:t>»</w:t>
      </w:r>
      <w:r w:rsidR="009C2B34" w:rsidRPr="00F351B8">
        <w:rPr>
          <w:b w:val="0"/>
        </w:rPr>
        <w:t xml:space="preserve"> </w:t>
      </w:r>
      <w:r w:rsidR="004E10AD" w:rsidRPr="00F351B8">
        <w:rPr>
          <w:b w:val="0"/>
        </w:rPr>
        <w:t>№ 158</w:t>
      </w:r>
      <w:r w:rsidR="004E10AD" w:rsidRPr="00F351B8">
        <w:rPr>
          <w:b w:val="0"/>
        </w:rPr>
        <w:t>/</w:t>
      </w:r>
      <w:r w:rsidR="004E10AD" w:rsidRPr="00F351B8">
        <w:rPr>
          <w:b w:val="0"/>
        </w:rPr>
        <w:t>2008</w:t>
      </w:r>
      <w:r w:rsidR="004E10AD" w:rsidRPr="00F351B8">
        <w:rPr>
          <w:b w:val="0"/>
        </w:rPr>
        <w:t xml:space="preserve">, </w:t>
      </w:r>
      <w:r w:rsidR="004E10AD" w:rsidRPr="00F351B8">
        <w:rPr>
          <w:b w:val="0"/>
        </w:rPr>
        <w:t>Закон</w:t>
      </w:r>
      <w:r w:rsidR="004E10AD" w:rsidRPr="00F351B8">
        <w:rPr>
          <w:b w:val="0"/>
        </w:rPr>
        <w:t>ом</w:t>
      </w:r>
      <w:r w:rsidR="004E10AD" w:rsidRPr="00F351B8">
        <w:rPr>
          <w:b w:val="0"/>
        </w:rPr>
        <w:t xml:space="preserve"> </w:t>
      </w:r>
      <w:r w:rsidR="004E10AD" w:rsidRPr="00F351B8">
        <w:rPr>
          <w:b w:val="0"/>
        </w:rPr>
        <w:t>РМ</w:t>
      </w:r>
      <w:r w:rsidR="004E10AD" w:rsidRPr="00F351B8">
        <w:rPr>
          <w:b w:val="0"/>
        </w:rPr>
        <w:t xml:space="preserve"> «О единой системе оплаты труда в бюджетн</w:t>
      </w:r>
      <w:r w:rsidR="005C3CAE" w:rsidRPr="00F351B8">
        <w:rPr>
          <w:b w:val="0"/>
        </w:rPr>
        <w:t>ой сфере» №</w:t>
      </w:r>
      <w:r w:rsidR="004E10AD" w:rsidRPr="00F351B8">
        <w:rPr>
          <w:b w:val="0"/>
        </w:rPr>
        <w:t>270  от  23.11.2018 и</w:t>
      </w:r>
      <w:r w:rsidR="004E10AD" w:rsidRPr="00F351B8">
        <w:rPr>
          <w:b w:val="0"/>
        </w:rPr>
        <w:t xml:space="preserve">  Постановлени</w:t>
      </w:r>
      <w:r w:rsidR="004E10AD" w:rsidRPr="00F351B8">
        <w:rPr>
          <w:b w:val="0"/>
        </w:rPr>
        <w:t>ем</w:t>
      </w:r>
      <w:r w:rsidR="004E10AD" w:rsidRPr="00F351B8">
        <w:rPr>
          <w:b w:val="0"/>
        </w:rPr>
        <w:t xml:space="preserve"> Правительства </w:t>
      </w:r>
      <w:r w:rsidR="004E10AD" w:rsidRPr="00F351B8">
        <w:rPr>
          <w:b w:val="0"/>
        </w:rPr>
        <w:t>РМ</w:t>
      </w:r>
      <w:r w:rsidR="004E10AD" w:rsidRPr="00F351B8">
        <w:rPr>
          <w:b w:val="0"/>
        </w:rPr>
        <w:t xml:space="preserve"> «О введении в действие положений Закона</w:t>
      </w:r>
      <w:r w:rsidR="005C3CAE" w:rsidRPr="00F351B8">
        <w:rPr>
          <w:b w:val="0"/>
        </w:rPr>
        <w:t xml:space="preserve"> РМ</w:t>
      </w:r>
      <w:r w:rsidR="004E10AD" w:rsidRPr="00F351B8">
        <w:rPr>
          <w:b w:val="0"/>
        </w:rPr>
        <w:t xml:space="preserve"> № 270/2018 о единой системе оплаты труда в бюджетной сфере» №1231  от  12.12.2018г.</w:t>
      </w:r>
      <w:r w:rsidR="005C3CAE" w:rsidRPr="00F351B8">
        <w:rPr>
          <w:b w:val="0"/>
        </w:rPr>
        <w:t xml:space="preserve"> </w:t>
      </w:r>
      <w:r w:rsidR="005C3CAE" w:rsidRPr="00F351B8">
        <w:rPr>
          <w:b w:val="0"/>
        </w:rPr>
        <w:t>р</w:t>
      </w:r>
      <w:r w:rsidR="005C3CAE" w:rsidRPr="00F351B8">
        <w:rPr>
          <w:b w:val="0"/>
          <w:color w:val="000000"/>
        </w:rPr>
        <w:t xml:space="preserve">уководствуясь п. </w:t>
      </w:r>
      <w:r w:rsidR="005C3CAE" w:rsidRPr="00F351B8">
        <w:rPr>
          <w:b w:val="0"/>
          <w:color w:val="000000"/>
          <w:lang w:val="en-US"/>
        </w:rPr>
        <w:t>m</w:t>
      </w:r>
      <w:r w:rsidR="005C3CAE" w:rsidRPr="00F351B8">
        <w:rPr>
          <w:b w:val="0"/>
          <w:color w:val="000000"/>
        </w:rPr>
        <w:t xml:space="preserve">) ч. (2) </w:t>
      </w:r>
      <w:r w:rsidR="005C3CAE" w:rsidRPr="00F351B8">
        <w:rPr>
          <w:b w:val="0"/>
        </w:rPr>
        <w:t>ст. 14 Закона РМ «О местном публичном управлении»</w:t>
      </w:r>
      <w:r w:rsidR="00F351B8" w:rsidRPr="00F351B8">
        <w:rPr>
          <w:b w:val="0"/>
        </w:rPr>
        <w:t xml:space="preserve"> №436-XVI от 28.12.2006г.</w:t>
      </w:r>
      <w:r w:rsidRPr="00F351B8">
        <w:rPr>
          <w:b w:val="0"/>
        </w:rPr>
        <w:t xml:space="preserve">, </w:t>
      </w:r>
    </w:p>
    <w:p w:rsidR="001C2116" w:rsidRDefault="001C2116" w:rsidP="001C2116">
      <w:pPr>
        <w:ind w:firstLine="708"/>
        <w:jc w:val="both"/>
      </w:pPr>
      <w:r>
        <w:rPr>
          <w:color w:val="000000"/>
        </w:rPr>
        <w:t xml:space="preserve"> </w:t>
      </w:r>
    </w:p>
    <w:p w:rsidR="001C2116" w:rsidRPr="00016794" w:rsidRDefault="001C2116" w:rsidP="00591ECD">
      <w:pPr>
        <w:spacing w:line="360" w:lineRule="auto"/>
        <w:jc w:val="center"/>
      </w:pPr>
      <w:r>
        <w:t>Чадыр–</w:t>
      </w:r>
      <w:r w:rsidRPr="00A430D6">
        <w:t xml:space="preserve">Лунгский Муниципальный </w:t>
      </w:r>
      <w:r>
        <w:t>С</w:t>
      </w:r>
      <w:r w:rsidRPr="00A430D6">
        <w:t>овет</w:t>
      </w:r>
    </w:p>
    <w:p w:rsidR="001C2116" w:rsidRDefault="001C2116" w:rsidP="00591ECD">
      <w:pPr>
        <w:spacing w:line="360" w:lineRule="auto"/>
        <w:jc w:val="center"/>
        <w:rPr>
          <w:b/>
        </w:rPr>
      </w:pPr>
      <w:r w:rsidRPr="00A430D6">
        <w:rPr>
          <w:b/>
        </w:rPr>
        <w:t>РЕШИЛ:</w:t>
      </w:r>
    </w:p>
    <w:p w:rsidR="001C2116" w:rsidRPr="00FD7A3A" w:rsidRDefault="001C2116" w:rsidP="001C2116">
      <w:pPr>
        <w:ind w:firstLine="708"/>
        <w:jc w:val="both"/>
        <w:rPr>
          <w:color w:val="000000"/>
        </w:rPr>
      </w:pPr>
    </w:p>
    <w:p w:rsidR="008A5A32" w:rsidRPr="00555DC0" w:rsidRDefault="008A5A32" w:rsidP="00F351B8">
      <w:pPr>
        <w:numPr>
          <w:ilvl w:val="0"/>
          <w:numId w:val="15"/>
        </w:numPr>
        <w:tabs>
          <w:tab w:val="clear" w:pos="1728"/>
        </w:tabs>
        <w:spacing w:line="276" w:lineRule="auto"/>
        <w:ind w:left="567" w:hanging="567"/>
        <w:jc w:val="both"/>
        <w:rPr>
          <w:bCs/>
          <w:color w:val="000000"/>
        </w:rPr>
      </w:pPr>
      <w:r>
        <w:t xml:space="preserve">Утвердить </w:t>
      </w:r>
      <w:r w:rsidR="00F351B8" w:rsidRPr="00F351B8">
        <w:t>Положени</w:t>
      </w:r>
      <w:r w:rsidR="00F351B8">
        <w:t>е</w:t>
      </w:r>
      <w:r w:rsidR="00F351B8" w:rsidRPr="00F351B8">
        <w:t xml:space="preserve"> об оценке профессиональных достижений государственных служащих примэрии </w:t>
      </w:r>
      <w:proofErr w:type="spellStart"/>
      <w:r w:rsidR="00F351B8" w:rsidRPr="00F351B8">
        <w:t>мун</w:t>
      </w:r>
      <w:proofErr w:type="spellEnd"/>
      <w:r w:rsidR="00F351B8" w:rsidRPr="00F351B8">
        <w:t>. Чадыр-Лунга</w:t>
      </w:r>
      <w:r>
        <w:t xml:space="preserve"> согласно </w:t>
      </w:r>
      <w:r w:rsidR="00F351B8">
        <w:t>П</w:t>
      </w:r>
      <w:r>
        <w:t>риложению</w:t>
      </w:r>
      <w:r w:rsidR="00DD1BAF">
        <w:t xml:space="preserve"> №1</w:t>
      </w:r>
      <w:r>
        <w:t>.</w:t>
      </w:r>
    </w:p>
    <w:p w:rsidR="00555DC0" w:rsidRPr="00DD1BAF" w:rsidRDefault="00555DC0" w:rsidP="00555DC0">
      <w:pPr>
        <w:spacing w:line="276" w:lineRule="auto"/>
        <w:ind w:left="567"/>
        <w:jc w:val="both"/>
        <w:rPr>
          <w:bCs/>
          <w:color w:val="000000"/>
        </w:rPr>
      </w:pPr>
    </w:p>
    <w:p w:rsidR="003A115F" w:rsidRDefault="008A5A32" w:rsidP="004B357F">
      <w:pPr>
        <w:numPr>
          <w:ilvl w:val="0"/>
          <w:numId w:val="15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Настоящее Положение вступает в силу с </w:t>
      </w:r>
      <w:r w:rsidR="00F351B8">
        <w:t>01</w:t>
      </w:r>
      <w:r>
        <w:t>.</w:t>
      </w:r>
      <w:r w:rsidR="00F351B8">
        <w:t>07.2023</w:t>
      </w:r>
      <w:r>
        <w:t xml:space="preserve">г. и подлежит опубликованию на официальном сайте </w:t>
      </w:r>
      <w:r w:rsidR="00DD1BAF">
        <w:t>мун</w:t>
      </w:r>
      <w:r>
        <w:t xml:space="preserve">. Чадыр-Лунга </w:t>
      </w:r>
      <w:hyperlink r:id="rId8" w:history="1">
        <w:r w:rsidRPr="00DD1BAF">
          <w:rPr>
            <w:rStyle w:val="a3"/>
            <w:color w:val="auto"/>
            <w:u w:val="none"/>
            <w:lang w:val="en-US"/>
          </w:rPr>
          <w:t>www</w:t>
        </w:r>
        <w:r w:rsidRPr="00DD1BAF">
          <w:rPr>
            <w:rStyle w:val="a3"/>
            <w:color w:val="auto"/>
            <w:u w:val="none"/>
          </w:rPr>
          <w:t>.</w:t>
        </w:r>
        <w:proofErr w:type="spellStart"/>
        <w:r w:rsidRPr="00DD1BAF">
          <w:rPr>
            <w:rStyle w:val="a3"/>
            <w:color w:val="auto"/>
            <w:u w:val="none"/>
            <w:lang w:val="en-US"/>
          </w:rPr>
          <w:t>ceadir</w:t>
        </w:r>
        <w:proofErr w:type="spellEnd"/>
        <w:r w:rsidRPr="00DD1BAF">
          <w:rPr>
            <w:rStyle w:val="a3"/>
            <w:color w:val="auto"/>
            <w:u w:val="none"/>
          </w:rPr>
          <w:t>-</w:t>
        </w:r>
        <w:proofErr w:type="spellStart"/>
        <w:r w:rsidRPr="00DD1BAF">
          <w:rPr>
            <w:rStyle w:val="a3"/>
            <w:color w:val="auto"/>
            <w:u w:val="none"/>
            <w:lang w:val="en-US"/>
          </w:rPr>
          <w:t>lunga</w:t>
        </w:r>
        <w:proofErr w:type="spellEnd"/>
        <w:r w:rsidRPr="00DD1BAF">
          <w:rPr>
            <w:rStyle w:val="a3"/>
            <w:color w:val="auto"/>
            <w:u w:val="none"/>
          </w:rPr>
          <w:t>.</w:t>
        </w:r>
        <w:r w:rsidRPr="00DD1BAF">
          <w:rPr>
            <w:rStyle w:val="a3"/>
            <w:color w:val="auto"/>
            <w:u w:val="none"/>
            <w:lang w:val="en-US"/>
          </w:rPr>
          <w:t>md</w:t>
        </w:r>
      </w:hyperlink>
      <w:r w:rsidR="00D93337">
        <w:t xml:space="preserve"> </w:t>
      </w:r>
      <w:r w:rsidRPr="00DD1BAF">
        <w:t>.</w:t>
      </w:r>
    </w:p>
    <w:p w:rsidR="00555DC0" w:rsidRDefault="00555DC0" w:rsidP="00555DC0">
      <w:pPr>
        <w:spacing w:line="276" w:lineRule="auto"/>
        <w:ind w:left="567"/>
        <w:jc w:val="both"/>
      </w:pPr>
    </w:p>
    <w:p w:rsidR="001C2116" w:rsidRDefault="001C2116" w:rsidP="004B357F">
      <w:pPr>
        <w:numPr>
          <w:ilvl w:val="0"/>
          <w:numId w:val="15"/>
        </w:numPr>
        <w:tabs>
          <w:tab w:val="num" w:pos="567"/>
        </w:tabs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</w:t>
      </w:r>
      <w:r w:rsidR="0011074C">
        <w:t>.Чадыр</w:t>
      </w:r>
      <w:proofErr w:type="gramEnd"/>
      <w:r w:rsidR="0011074C">
        <w:t>-Лунга</w:t>
      </w:r>
      <w:r>
        <w:t>.</w:t>
      </w:r>
    </w:p>
    <w:p w:rsidR="00120480" w:rsidRDefault="00120480" w:rsidP="00120480">
      <w:pPr>
        <w:pStyle w:val="a5"/>
      </w:pPr>
    </w:p>
    <w:p w:rsidR="00120480" w:rsidRDefault="00120480" w:rsidP="00120480">
      <w:pPr>
        <w:pStyle w:val="a5"/>
        <w:numPr>
          <w:ilvl w:val="0"/>
          <w:numId w:val="15"/>
        </w:numPr>
        <w:tabs>
          <w:tab w:val="clear" w:pos="1728"/>
        </w:tabs>
        <w:suppressAutoHyphens/>
        <w:ind w:left="567" w:hanging="567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232F4" w:rsidRDefault="003232F4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CC7D05" w:rsidRDefault="00CC7D05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  <w:bookmarkStart w:id="0" w:name="_GoBack"/>
      <w:bookmarkEnd w:id="0"/>
    </w:p>
    <w:p w:rsidR="004B357F" w:rsidRDefault="004B357F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4B357F" w:rsidRDefault="004B357F" w:rsidP="00F04028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3D73A9" w:rsidRDefault="003D73A9" w:rsidP="00F16536">
      <w:pPr>
        <w:pStyle w:val="Standard"/>
        <w:spacing w:line="276" w:lineRule="auto"/>
      </w:pPr>
      <w:r>
        <w:tab/>
      </w:r>
      <w:r>
        <w:tab/>
      </w:r>
      <w:r w:rsidR="004B357F"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 w:rsidR="004B357F">
        <w:t>Наталья НОВАЧЛЫ</w:t>
      </w:r>
    </w:p>
    <w:p w:rsidR="003D73A9" w:rsidRPr="00A430D6" w:rsidRDefault="003D73A9" w:rsidP="00F16536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EC06F0" w:rsidRDefault="003D73A9" w:rsidP="00F16536">
      <w:pPr>
        <w:spacing w:line="276" w:lineRule="auto"/>
        <w:ind w:left="708" w:firstLine="708"/>
        <w:jc w:val="both"/>
      </w:pPr>
      <w:r w:rsidRPr="00A430D6">
        <w:t>Секретарь Совета</w:t>
      </w:r>
      <w:r w:rsidR="004B357F">
        <w:tab/>
      </w:r>
      <w:r w:rsidR="004B357F">
        <w:tab/>
      </w:r>
      <w:r w:rsidR="004B357F">
        <w:tab/>
      </w:r>
      <w:r w:rsidR="004B357F">
        <w:tab/>
      </w:r>
      <w:r w:rsidR="004B357F">
        <w:tab/>
      </w:r>
      <w:r>
        <w:t>Ол</w:t>
      </w:r>
      <w:r w:rsidRPr="00A430D6">
        <w:t xml:space="preserve">еся  </w:t>
      </w:r>
      <w:r>
        <w:t>ЧЕБАНОВА</w:t>
      </w:r>
    </w:p>
    <w:p w:rsidR="00C718A4" w:rsidRDefault="00C718A4" w:rsidP="003D73A9">
      <w:pPr>
        <w:ind w:left="708" w:firstLine="708"/>
        <w:jc w:val="both"/>
      </w:pPr>
    </w:p>
    <w:p w:rsidR="00C718A4" w:rsidRDefault="00C718A4" w:rsidP="003D73A9">
      <w:pPr>
        <w:ind w:left="708" w:firstLine="708"/>
        <w:jc w:val="both"/>
      </w:pPr>
    </w:p>
    <w:p w:rsidR="00C718A4" w:rsidRDefault="00C718A4" w:rsidP="003D73A9">
      <w:pPr>
        <w:ind w:left="708" w:firstLine="708"/>
        <w:jc w:val="both"/>
      </w:pPr>
    </w:p>
    <w:p w:rsidR="00C718A4" w:rsidRDefault="00C718A4" w:rsidP="003D73A9">
      <w:pPr>
        <w:ind w:left="708" w:firstLine="708"/>
        <w:jc w:val="both"/>
      </w:pPr>
    </w:p>
    <w:p w:rsidR="00C718A4" w:rsidRDefault="00C718A4" w:rsidP="003D73A9">
      <w:pPr>
        <w:ind w:left="708" w:firstLine="708"/>
        <w:jc w:val="both"/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718A4" w:rsidRPr="009C2B34" w:rsidTr="00DE39A4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718A4" w:rsidRPr="009C2B34" w:rsidRDefault="00C718A4" w:rsidP="00DE39A4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0" allowOverlap="1" wp14:anchorId="694CE642" wp14:editId="462A545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718A4" w:rsidRPr="009E7953" w:rsidRDefault="00C718A4" w:rsidP="00DE39A4">
            <w:pPr>
              <w:jc w:val="center"/>
              <w:rPr>
                <w:color w:val="000000"/>
                <w:lang w:val="en-US"/>
              </w:rPr>
            </w:pPr>
          </w:p>
          <w:p w:rsidR="00C718A4" w:rsidRPr="009E7953" w:rsidRDefault="00C718A4" w:rsidP="00DE39A4">
            <w:pPr>
              <w:pStyle w:val="5"/>
            </w:pPr>
          </w:p>
          <w:p w:rsidR="00C718A4" w:rsidRPr="009E7953" w:rsidRDefault="00C718A4" w:rsidP="00DE39A4">
            <w:pPr>
              <w:jc w:val="center"/>
              <w:rPr>
                <w:lang w:val="en-US"/>
              </w:rPr>
            </w:pPr>
          </w:p>
          <w:p w:rsidR="00C718A4" w:rsidRPr="009E7953" w:rsidRDefault="00C718A4" w:rsidP="00DE39A4">
            <w:pPr>
              <w:jc w:val="center"/>
              <w:rPr>
                <w:lang w:val="en-US"/>
              </w:rPr>
            </w:pPr>
          </w:p>
          <w:p w:rsidR="00C718A4" w:rsidRPr="00836A53" w:rsidRDefault="00C718A4" w:rsidP="00DE39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718A4" w:rsidRDefault="00C718A4" w:rsidP="00DE39A4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718A4" w:rsidRPr="00D33A72" w:rsidRDefault="00C718A4" w:rsidP="00DE39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718A4" w:rsidRPr="007D0EA4" w:rsidRDefault="00C718A4" w:rsidP="00DE39A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718A4" w:rsidRPr="00C64331" w:rsidRDefault="00C718A4" w:rsidP="00DE39A4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C718A4" w:rsidRPr="00C64331" w:rsidRDefault="00C718A4" w:rsidP="00DE39A4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C718A4" w:rsidRPr="00C64331" w:rsidRDefault="00C718A4" w:rsidP="00DE39A4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718A4" w:rsidRPr="00C64331" w:rsidRDefault="00C718A4" w:rsidP="00DE39A4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718A4" w:rsidRPr="00C64331" w:rsidRDefault="00C718A4" w:rsidP="00DE39A4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718A4" w:rsidRPr="00836A53" w:rsidRDefault="00C718A4" w:rsidP="00DE39A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718A4" w:rsidRPr="00C64331" w:rsidRDefault="00C718A4" w:rsidP="00DE39A4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718A4" w:rsidRPr="00C64331" w:rsidRDefault="00120480" w:rsidP="00DE39A4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9" w:history="1">
              <w:r w:rsidR="00C718A4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C718A4" w:rsidRPr="008B2B67" w:rsidRDefault="00C718A4" w:rsidP="00DE39A4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718A4" w:rsidRPr="008B2B67" w:rsidRDefault="00C718A4" w:rsidP="00DE39A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60F313DA" wp14:editId="684D888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718A4" w:rsidRPr="008B2B67" w:rsidRDefault="00C718A4" w:rsidP="00DE39A4">
            <w:pPr>
              <w:jc w:val="center"/>
              <w:rPr>
                <w:color w:val="000000"/>
                <w:lang w:val="tr-TR"/>
              </w:rPr>
            </w:pPr>
          </w:p>
          <w:p w:rsidR="00C718A4" w:rsidRPr="008B2B67" w:rsidRDefault="00C718A4" w:rsidP="00DE39A4">
            <w:pPr>
              <w:jc w:val="center"/>
              <w:rPr>
                <w:color w:val="000000"/>
                <w:lang w:val="tr-TR"/>
              </w:rPr>
            </w:pPr>
          </w:p>
          <w:p w:rsidR="00C718A4" w:rsidRPr="00836A53" w:rsidRDefault="00C718A4" w:rsidP="00DE39A4">
            <w:pPr>
              <w:jc w:val="center"/>
              <w:rPr>
                <w:color w:val="000000"/>
                <w:lang w:val="en-US"/>
              </w:rPr>
            </w:pPr>
          </w:p>
          <w:p w:rsidR="00C718A4" w:rsidRPr="00836A53" w:rsidRDefault="00C718A4" w:rsidP="00DE39A4">
            <w:pPr>
              <w:jc w:val="center"/>
              <w:rPr>
                <w:color w:val="000000"/>
                <w:lang w:val="en-US"/>
              </w:rPr>
            </w:pPr>
          </w:p>
          <w:p w:rsidR="00C718A4" w:rsidRPr="00D33A72" w:rsidRDefault="00C718A4" w:rsidP="00DE39A4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C718A4" w:rsidRPr="00D33A72" w:rsidRDefault="00C718A4" w:rsidP="00DE39A4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C718A4" w:rsidRPr="00FF2AC2" w:rsidRDefault="00C718A4" w:rsidP="00DE39A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C718A4" w:rsidRPr="00FD421B" w:rsidRDefault="00C718A4" w:rsidP="00DE39A4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C718A4" w:rsidRDefault="00C718A4" w:rsidP="00DE39A4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C718A4" w:rsidRPr="00FF2AC2" w:rsidRDefault="00C718A4" w:rsidP="00DE39A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C718A4" w:rsidRDefault="00C718A4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F16536" w:rsidRDefault="00F16536" w:rsidP="003D73A9">
      <w:pPr>
        <w:ind w:left="708" w:firstLine="708"/>
        <w:jc w:val="both"/>
      </w:pPr>
    </w:p>
    <w:p w:rsidR="00C718A4" w:rsidRDefault="00C718A4" w:rsidP="003D73A9">
      <w:pPr>
        <w:ind w:left="708" w:firstLine="708"/>
        <w:jc w:val="both"/>
      </w:pPr>
    </w:p>
    <w:p w:rsidR="00C718A4" w:rsidRDefault="00C718A4" w:rsidP="00C718A4">
      <w:pPr>
        <w:pStyle w:val="Standard"/>
        <w:spacing w:line="360" w:lineRule="auto"/>
        <w:ind w:left="708" w:firstLine="708"/>
      </w:pPr>
      <w:r>
        <w:t>Председателя</w:t>
      </w:r>
      <w:r w:rsidRPr="00A430D6">
        <w:t xml:space="preserve"> Совета</w:t>
      </w:r>
      <w:r>
        <w:tab/>
        <w:t>(подпись)</w:t>
      </w:r>
      <w:r>
        <w:tab/>
      </w:r>
      <w:r>
        <w:tab/>
        <w:t>Наталья НОВАЧЛЫ</w:t>
      </w:r>
    </w:p>
    <w:p w:rsidR="00C718A4" w:rsidRPr="00A430D6" w:rsidRDefault="00C718A4" w:rsidP="00C718A4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718A4" w:rsidRDefault="00C718A4" w:rsidP="00C718A4">
      <w:pPr>
        <w:ind w:left="708" w:firstLine="708"/>
        <w:jc w:val="both"/>
      </w:pPr>
      <w:r w:rsidRPr="00A430D6">
        <w:t>Секретарь Совета</w:t>
      </w:r>
      <w:r>
        <w:tab/>
      </w:r>
      <w:r>
        <w:tab/>
        <w:t>(подпись)</w:t>
      </w:r>
      <w:r>
        <w:tab/>
      </w:r>
      <w:r>
        <w:tab/>
        <w:t>Ол</w:t>
      </w:r>
      <w:r w:rsidRPr="00A430D6">
        <w:t xml:space="preserve">еся  </w:t>
      </w:r>
      <w:r>
        <w:t>ЧЕБАНОВА</w:t>
      </w:r>
    </w:p>
    <w:p w:rsidR="00C718A4" w:rsidRDefault="00C718A4" w:rsidP="00C718A4">
      <w:pPr>
        <w:ind w:left="708" w:firstLine="708"/>
        <w:jc w:val="both"/>
      </w:pPr>
    </w:p>
    <w:p w:rsidR="00C718A4" w:rsidRDefault="00C718A4" w:rsidP="00C718A4">
      <w:pPr>
        <w:ind w:left="708" w:firstLine="708"/>
        <w:jc w:val="both"/>
      </w:pPr>
    </w:p>
    <w:p w:rsidR="00C718A4" w:rsidRDefault="00C718A4" w:rsidP="00C718A4">
      <w:pPr>
        <w:ind w:left="708" w:firstLine="708"/>
        <w:jc w:val="both"/>
      </w:pPr>
    </w:p>
    <w:p w:rsidR="00C718A4" w:rsidRDefault="00C718A4" w:rsidP="00C718A4">
      <w:pPr>
        <w:ind w:left="708" w:hanging="708"/>
        <w:jc w:val="both"/>
      </w:pPr>
      <w:r>
        <w:t>Выписка верна</w:t>
      </w:r>
    </w:p>
    <w:p w:rsidR="00C718A4" w:rsidRDefault="00C718A4" w:rsidP="00C718A4">
      <w:pPr>
        <w:ind w:left="708" w:firstLine="708"/>
        <w:jc w:val="both"/>
      </w:pPr>
    </w:p>
    <w:p w:rsidR="00C718A4" w:rsidRDefault="00C718A4" w:rsidP="00C718A4">
      <w:pPr>
        <w:ind w:left="708" w:firstLine="708"/>
        <w:jc w:val="both"/>
      </w:pPr>
    </w:p>
    <w:p w:rsidR="00C718A4" w:rsidRDefault="00C718A4" w:rsidP="00C718A4">
      <w:pPr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</w:t>
      </w:r>
      <w:r w:rsidRPr="00A430D6">
        <w:t xml:space="preserve">еся  </w:t>
      </w:r>
      <w:r>
        <w:t>ЧЕБАНОВА</w:t>
      </w:r>
    </w:p>
    <w:sectPr w:rsidR="00C718A4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3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4A5D"/>
    <w:rsid w:val="00070519"/>
    <w:rsid w:val="00073E0E"/>
    <w:rsid w:val="00075A4B"/>
    <w:rsid w:val="000D33F5"/>
    <w:rsid w:val="000D3932"/>
    <w:rsid w:val="001006AE"/>
    <w:rsid w:val="0011074C"/>
    <w:rsid w:val="00120480"/>
    <w:rsid w:val="001228E8"/>
    <w:rsid w:val="00134A88"/>
    <w:rsid w:val="00147796"/>
    <w:rsid w:val="00172A6C"/>
    <w:rsid w:val="001C2116"/>
    <w:rsid w:val="001D63D1"/>
    <w:rsid w:val="0027062C"/>
    <w:rsid w:val="0028114B"/>
    <w:rsid w:val="002929F6"/>
    <w:rsid w:val="002A5AA5"/>
    <w:rsid w:val="002F2BB3"/>
    <w:rsid w:val="002F3FB8"/>
    <w:rsid w:val="003232F4"/>
    <w:rsid w:val="00362951"/>
    <w:rsid w:val="00367AB4"/>
    <w:rsid w:val="00375357"/>
    <w:rsid w:val="003A115F"/>
    <w:rsid w:val="003A1D20"/>
    <w:rsid w:val="003D73A9"/>
    <w:rsid w:val="00425DC0"/>
    <w:rsid w:val="00446805"/>
    <w:rsid w:val="00457A00"/>
    <w:rsid w:val="004839A3"/>
    <w:rsid w:val="00484506"/>
    <w:rsid w:val="004928B7"/>
    <w:rsid w:val="004A1A3A"/>
    <w:rsid w:val="004A3D80"/>
    <w:rsid w:val="004B357F"/>
    <w:rsid w:val="004E10AD"/>
    <w:rsid w:val="00502857"/>
    <w:rsid w:val="00555DC0"/>
    <w:rsid w:val="00562D58"/>
    <w:rsid w:val="00571BF7"/>
    <w:rsid w:val="00574295"/>
    <w:rsid w:val="00591ECD"/>
    <w:rsid w:val="005B1E9A"/>
    <w:rsid w:val="005B2B77"/>
    <w:rsid w:val="005C3CAE"/>
    <w:rsid w:val="005C4949"/>
    <w:rsid w:val="006537A9"/>
    <w:rsid w:val="00690225"/>
    <w:rsid w:val="006F297E"/>
    <w:rsid w:val="007244F8"/>
    <w:rsid w:val="00757995"/>
    <w:rsid w:val="00795BEC"/>
    <w:rsid w:val="007C7AA0"/>
    <w:rsid w:val="00803A1A"/>
    <w:rsid w:val="00884062"/>
    <w:rsid w:val="00886484"/>
    <w:rsid w:val="008A5A32"/>
    <w:rsid w:val="008B4C49"/>
    <w:rsid w:val="008F026F"/>
    <w:rsid w:val="009A6C01"/>
    <w:rsid w:val="009C2B34"/>
    <w:rsid w:val="00A06FC7"/>
    <w:rsid w:val="00A27157"/>
    <w:rsid w:val="00A27AF1"/>
    <w:rsid w:val="00AA6194"/>
    <w:rsid w:val="00AF6F4C"/>
    <w:rsid w:val="00B10036"/>
    <w:rsid w:val="00B23EF8"/>
    <w:rsid w:val="00B700E3"/>
    <w:rsid w:val="00BA08D2"/>
    <w:rsid w:val="00BA72BD"/>
    <w:rsid w:val="00BC2348"/>
    <w:rsid w:val="00BE1E60"/>
    <w:rsid w:val="00C068BF"/>
    <w:rsid w:val="00C1235F"/>
    <w:rsid w:val="00C145A8"/>
    <w:rsid w:val="00C25B8A"/>
    <w:rsid w:val="00C66959"/>
    <w:rsid w:val="00C718A4"/>
    <w:rsid w:val="00C7568F"/>
    <w:rsid w:val="00CC7D05"/>
    <w:rsid w:val="00CD4D5F"/>
    <w:rsid w:val="00D15167"/>
    <w:rsid w:val="00D73248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321AF"/>
    <w:rsid w:val="00E45762"/>
    <w:rsid w:val="00E50F3E"/>
    <w:rsid w:val="00EA0F14"/>
    <w:rsid w:val="00EA6265"/>
    <w:rsid w:val="00EC06F0"/>
    <w:rsid w:val="00EC4994"/>
    <w:rsid w:val="00EC74B7"/>
    <w:rsid w:val="00F0122D"/>
    <w:rsid w:val="00F04028"/>
    <w:rsid w:val="00F16536"/>
    <w:rsid w:val="00F32DA3"/>
    <w:rsid w:val="00F351B8"/>
    <w:rsid w:val="00F511A2"/>
    <w:rsid w:val="00F9168E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C0355"/>
  <w15:docId w15:val="{D0BDD668-2511-455D-B5AE-6A0A5F76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customStyle="1" w:styleId="cn">
    <w:name w:val="cn"/>
    <w:basedOn w:val="a"/>
    <w:rsid w:val="009C2B34"/>
    <w:pPr>
      <w:jc w:val="center"/>
    </w:pPr>
    <w:rPr>
      <w:rFonts w:eastAsiaTheme="minorEastAsia"/>
    </w:rPr>
  </w:style>
  <w:style w:type="character" w:customStyle="1" w:styleId="a6">
    <w:name w:val="Абзац списка Знак"/>
    <w:link w:val="a5"/>
    <w:uiPriority w:val="34"/>
    <w:locked/>
    <w:rsid w:val="001204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52</cp:revision>
  <cp:lastPrinted>2019-02-05T07:40:00Z</cp:lastPrinted>
  <dcterms:created xsi:type="dcterms:W3CDTF">2018-09-08T08:19:00Z</dcterms:created>
  <dcterms:modified xsi:type="dcterms:W3CDTF">2023-08-11T15:38:00Z</dcterms:modified>
</cp:coreProperties>
</file>