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3E7481" w:rsidRPr="00550393" w:rsidTr="00995DA2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3E7481" w:rsidRPr="00B64529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2D7030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4F311A19" wp14:editId="29C3211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-119607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3E7481" w:rsidRPr="002D7030" w:rsidRDefault="003E7481" w:rsidP="00995DA2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tr-TR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3E7481" w:rsidRPr="00B64529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  <w:p w:rsidR="003E7481" w:rsidRPr="00B64529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REPUBLICA MOLDOVA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UTA  GĂGĂUZIA 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br/>
              <w:t xml:space="preserve"> MUNICIPIUL CEAD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MO" w:eastAsia="ru-RU"/>
              </w:rPr>
              <w:t>Î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R-LUNGA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CO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RO" w:eastAsia="ru-RU"/>
              </w:rPr>
              <w:t>NSILIUL MUNICIPAL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RO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MD-6101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, 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MO" w:eastAsia="ru-RU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E7481" w:rsidRPr="002D7030" w:rsidRDefault="003E7481" w:rsidP="00995DA2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РЕСПУБЛИКА МОЛДОВА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MO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АТО ГАГАУЗИЯ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RO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МУНИЦИПИЙ ЧАДЫР–ЛУНГА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МУНИЦИПАЛЬНЫЙ СОВЕТ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>6100, ул. Ленина, 91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>tel.  +(373 291) 2-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08-36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>fax. +(37</w:t>
            </w:r>
            <w:r w:rsidRPr="002D7030">
              <w:rPr>
                <w:rFonts w:ascii="Times New Roman" w:eastAsia="Times New Roman" w:hAnsi="Times New Roman" w:cs="Times New Roman"/>
                <w:sz w:val="18"/>
                <w:szCs w:val="18"/>
                <w:lang w:val="tr-TR" w:eastAsia="ru-RU"/>
              </w:rPr>
              <w:t xml:space="preserve">3 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>291) 2-25-04</w:t>
            </w:r>
          </w:p>
          <w:p w:rsidR="003E7481" w:rsidRPr="002D7030" w:rsidRDefault="00550393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u w:val="single"/>
                <w:lang w:val="tr-TR" w:eastAsia="ru-RU"/>
              </w:rPr>
            </w:pPr>
            <w:hyperlink r:id="rId6" w:history="1">
              <w:r w:rsidR="003E7481" w:rsidRPr="002D7030">
                <w:rPr>
                  <w:rFonts w:ascii="Times New Roman" w:eastAsia="Times New Roman" w:hAnsi="Times New Roman" w:cs="Times New Roman"/>
                  <w:b/>
                  <w:color w:val="0000FF"/>
                  <w:sz w:val="18"/>
                  <w:szCs w:val="18"/>
                  <w:u w:val="single"/>
                  <w:lang w:val="tr-TR" w:eastAsia="ru-RU"/>
                </w:rPr>
                <w:t>www.ceadir-lunga.md</w:t>
              </w:r>
            </w:hyperlink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DD9AB20" wp14:editId="6286CBCE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-44306</wp:posOffset>
                  </wp:positionV>
                  <wp:extent cx="779145" cy="814070"/>
                  <wp:effectExtent l="0" t="0" r="1905" b="5080"/>
                  <wp:wrapNone/>
                  <wp:docPr id="3" name="Рисунок 3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r-TR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r-TR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3E7481" w:rsidRPr="008455ED" w:rsidRDefault="003E7481" w:rsidP="00995DA2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 w:eastAsia="ru-RU"/>
              </w:rPr>
            </w:pPr>
          </w:p>
          <w:p w:rsidR="003E7481" w:rsidRPr="002D7030" w:rsidRDefault="003E7481" w:rsidP="00995DA2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tr-TR" w:eastAsia="ru-RU"/>
              </w:rPr>
              <w:t>MOLDOVA RESPUBLİKASI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GAGAUZİYA (GAGAUZ ERİ)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AVTONOM-TERİTORİAL BÖLGESİ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 xml:space="preserve">ÇADIR-LUNGA 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2D7030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2D7030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İPİYASININ  NASAATI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 xml:space="preserve">MD-6101, 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MO" w:eastAsia="ru-RU"/>
              </w:rPr>
              <w:t>LENİN sokaa, 91</w:t>
            </w:r>
          </w:p>
        </w:tc>
      </w:tr>
    </w:tbl>
    <w:p w:rsidR="003E7481" w:rsidRPr="00B64529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</w:p>
    <w:p w:rsidR="003E7481" w:rsidRPr="003E7481" w:rsidRDefault="003E7481" w:rsidP="003E7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3E7481" w:rsidRPr="003E7481" w:rsidRDefault="003E7481" w:rsidP="003E7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81" w:rsidRPr="003E7481" w:rsidRDefault="003E7481" w:rsidP="003E74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20.12.2023</w:t>
      </w:r>
      <w:r w:rsidRPr="002D7030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D7030">
        <w:rPr>
          <w:rFonts w:ascii="Times New Roman" w:hAnsi="Times New Roman" w:cs="Times New Roman"/>
          <w:sz w:val="24"/>
          <w:szCs w:val="24"/>
        </w:rPr>
        <w:t>№_____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481" w:rsidRPr="003E7481" w:rsidRDefault="003E7481" w:rsidP="008277D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D7030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Pr="002D7030">
        <w:rPr>
          <w:rFonts w:ascii="Times New Roman" w:hAnsi="Times New Roman" w:cs="Times New Roman"/>
          <w:sz w:val="24"/>
          <w:szCs w:val="24"/>
        </w:rPr>
        <w:t>. Чадыр-Лунга</w:t>
      </w:r>
    </w:p>
    <w:p w:rsidR="003E7481" w:rsidRPr="003E7481" w:rsidRDefault="003E7481" w:rsidP="005503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технико-экономического обоснования и</w:t>
      </w:r>
    </w:p>
    <w:p w:rsidR="003E7481" w:rsidRPr="003E7481" w:rsidRDefault="003E7481" w:rsidP="005503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сследование пробелов в технико-экономическом обосновании</w:t>
      </w:r>
    </w:p>
    <w:p w:rsidR="003E7481" w:rsidRDefault="00B64529" w:rsidP="005503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 Управления О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тходами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(РУО)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77D6" w:rsidRPr="003E7481" w:rsidRDefault="008277D6" w:rsidP="00827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81" w:rsidRPr="003E7481" w:rsidRDefault="003E7481" w:rsidP="0055039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70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ст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14 ч. (2) </w:t>
      </w:r>
      <w:r w:rsidR="00754835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р) Закона </w:t>
      </w:r>
      <w:r w:rsidR="00754835">
        <w:rPr>
          <w:rFonts w:ascii="Times New Roman" w:eastAsia="Times New Roman" w:hAnsi="Times New Roman" w:cs="Times New Roman"/>
          <w:sz w:val="24"/>
          <w:szCs w:val="24"/>
          <w:lang w:eastAsia="ru-RU"/>
        </w:rPr>
        <w:t>РМ «О</w:t>
      </w:r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местном публичном управлении</w:t>
      </w:r>
      <w:r w:rsidR="0075483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436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-XVI от 28.12.2006, с последующими изменениями и дополнениями,</w:t>
      </w:r>
      <w:r w:rsidR="00C14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</w:t>
      </w:r>
      <w:r w:rsidR="00DD1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Национальным Планом развития на 2023 – 2025гг., утвержденным Постановлением Правительства РМ №86 от 28.09.2023г., 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Лунгский</w:t>
      </w:r>
      <w:proofErr w:type="spellEnd"/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3E7481" w:rsidRPr="003E7481" w:rsidRDefault="00754835" w:rsidP="003E7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7481" w:rsidRPr="003E7481" w:rsidRDefault="003E7481" w:rsidP="003E7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81" w:rsidRPr="003E7481" w:rsidRDefault="003E7481" w:rsidP="00790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Утвердить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Технико-экономическое обоснование </w:t>
      </w:r>
      <w:r w:rsidR="00B6452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РУО</w:t>
      </w:r>
      <w:r w:rsidR="00AF134C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64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Исследование пробелов в Тех</w:t>
      </w:r>
      <w:r w:rsidR="00B6452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нико-экономическом обосновании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</w:t>
      </w:r>
      <w:r w:rsidR="00B645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преобладает в </w:t>
      </w:r>
      <w:r w:rsidR="00CA3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 </w:t>
      </w:r>
      <w:r w:rsidR="00B645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заключительного</w:t>
      </w:r>
      <w:r w:rsidR="00CA3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связанного с рекомендациями проекта. (Он прилагается).</w:t>
      </w:r>
    </w:p>
    <w:p w:rsidR="003E7481" w:rsidRPr="003E7481" w:rsidRDefault="0006649A" w:rsidP="00790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Одобрить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муниципия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проекте «Твердые отходы в Республике Молдова» в рамках </w:t>
      </w:r>
      <w:r w:rsidR="000553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РУО  №1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об</w:t>
      </w:r>
      <w:r w:rsidR="000553CB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язательствами и обязанностями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рекомендованными в «Исследовании пробелов», и участие в реализации проекта в соответствии с институциональной моделью, рекомендованной Исследованием пробелов.</w:t>
      </w:r>
    </w:p>
    <w:p w:rsidR="003E7481" w:rsidRPr="003E7481" w:rsidRDefault="00E43281" w:rsidP="00790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единого регионального оператора по оказанию услуг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бытовыми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отходами и его мандат  со всеми правами и полномочиями, позволяющими предоставлять  данные услуги для  всего региона с момента создания   инфраструктуры, финансируемой проектом </w:t>
      </w:r>
      <w:r w:rsidR="00055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оператору в управление и/или собственность (в зависимости от обстоятельств), а так же поддержка усилий Правительства Республики Молдова по обеспечению финансирования проекта, в том числе</w:t>
      </w:r>
      <w:proofErr w:type="gramEnd"/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привлечения международных финансовых источников от ЕБРР.</w:t>
      </w:r>
    </w:p>
    <w:p w:rsidR="003E7481" w:rsidRPr="003E7481" w:rsidRDefault="000C2556" w:rsidP="00790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за</w:t>
      </w:r>
      <w:proofErr w:type="gramEnd"/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возлагается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7481" w:rsidRPr="003E7481" w:rsidRDefault="003E7481" w:rsidP="00790F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Решение публикуется в Государственном реестре </w:t>
      </w:r>
      <w:r w:rsidR="008277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 и доводится д о сведе</w:t>
      </w:r>
      <w:r w:rsidR="00790F1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заинтересованных лиц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r w:rsidR="00827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</w:t>
      </w:r>
      <w:r w:rsidRPr="003E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</w:t>
      </w:r>
      <w:r w:rsidR="00827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Виктор ГОЛИШ</w:t>
      </w:r>
    </w:p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481" w:rsidRPr="003E7481" w:rsidRDefault="008277D6" w:rsidP="003E7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Контрассигнует:</w:t>
      </w:r>
    </w:p>
    <w:p w:rsidR="003E7481" w:rsidRPr="003E7481" w:rsidRDefault="00551D31" w:rsidP="003E7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E7481" w:rsidRPr="003E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Совета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827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Татьяна</w:t>
      </w:r>
      <w:r w:rsidR="00904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КИОРОГЛО</w:t>
      </w:r>
      <w:r w:rsidR="00EE18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1DD6" w:rsidRDefault="00FC1DD6">
      <w:bookmarkStart w:id="0" w:name="_GoBack"/>
      <w:bookmarkEnd w:id="0"/>
    </w:p>
    <w:sectPr w:rsidR="00FC1DD6" w:rsidSect="00F80293">
      <w:pgSz w:w="11906" w:h="16838"/>
      <w:pgMar w:top="425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19"/>
    <w:rsid w:val="000553CB"/>
    <w:rsid w:val="0006649A"/>
    <w:rsid w:val="000C2556"/>
    <w:rsid w:val="003E7481"/>
    <w:rsid w:val="00550393"/>
    <w:rsid w:val="00551D31"/>
    <w:rsid w:val="005D06CA"/>
    <w:rsid w:val="005E6219"/>
    <w:rsid w:val="00754835"/>
    <w:rsid w:val="00790F1C"/>
    <w:rsid w:val="008277D6"/>
    <w:rsid w:val="0090408B"/>
    <w:rsid w:val="00AF134C"/>
    <w:rsid w:val="00B64529"/>
    <w:rsid w:val="00B94F5E"/>
    <w:rsid w:val="00C14FD8"/>
    <w:rsid w:val="00CA31F6"/>
    <w:rsid w:val="00D64BCC"/>
    <w:rsid w:val="00DD197F"/>
    <w:rsid w:val="00E43281"/>
    <w:rsid w:val="00E7016F"/>
    <w:rsid w:val="00EE1830"/>
    <w:rsid w:val="00FC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2023-12-13T09:34:00Z</cp:lastPrinted>
  <dcterms:created xsi:type="dcterms:W3CDTF">2023-12-12T10:24:00Z</dcterms:created>
  <dcterms:modified xsi:type="dcterms:W3CDTF">2023-12-14T14:19:00Z</dcterms:modified>
</cp:coreProperties>
</file>