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547"/>
        <w:tblW w:w="9923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2977"/>
      </w:tblGrid>
      <w:tr w:rsidR="00C7056F" w:rsidRPr="0076369C" w:rsidTr="003134A4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C7056F" w:rsidRPr="009E7953" w:rsidRDefault="00C7056F" w:rsidP="003134A4">
            <w:pPr>
              <w:ind w:left="-675" w:firstLine="675"/>
              <w:jc w:val="center"/>
              <w:rPr>
                <w:color w:val="000000"/>
                <w:lang w:val="en-US"/>
              </w:rPr>
            </w:pPr>
            <w:bookmarkStart w:id="0" w:name="OLE_LINK11"/>
            <w:bookmarkStart w:id="1" w:name="OLE_LINK12"/>
            <w:bookmarkStart w:id="2" w:name="OLE_LINK13"/>
            <w:bookmarkStart w:id="3" w:name="OLE_LINK14"/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270AECD" wp14:editId="47EEDB91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-133985</wp:posOffset>
                  </wp:positionV>
                  <wp:extent cx="794385" cy="923925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056F" w:rsidRPr="009E7953" w:rsidRDefault="00C7056F" w:rsidP="003134A4">
            <w:pPr>
              <w:jc w:val="center"/>
              <w:rPr>
                <w:color w:val="000000"/>
                <w:lang w:val="en-US"/>
              </w:rPr>
            </w:pPr>
          </w:p>
          <w:p w:rsidR="00C7056F" w:rsidRPr="009E7953" w:rsidRDefault="00C7056F" w:rsidP="003134A4">
            <w:pPr>
              <w:pStyle w:val="5"/>
            </w:pPr>
          </w:p>
          <w:p w:rsidR="00C7056F" w:rsidRPr="009E7953" w:rsidRDefault="00C7056F" w:rsidP="003134A4">
            <w:pPr>
              <w:jc w:val="center"/>
              <w:rPr>
                <w:lang w:val="en-US"/>
              </w:rPr>
            </w:pPr>
          </w:p>
          <w:p w:rsidR="00C7056F" w:rsidRPr="009E7953" w:rsidRDefault="00C7056F" w:rsidP="003134A4">
            <w:pPr>
              <w:jc w:val="center"/>
              <w:rPr>
                <w:lang w:val="en-US"/>
              </w:rPr>
            </w:pPr>
          </w:p>
          <w:p w:rsidR="00C7056F" w:rsidRPr="0093628B" w:rsidRDefault="00C7056F" w:rsidP="003134A4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93628B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C7056F" w:rsidRDefault="00C7056F" w:rsidP="003134A4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B81C57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C7056F" w:rsidRPr="00D33A72" w:rsidRDefault="00C7056F" w:rsidP="003134A4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C7056F" w:rsidRDefault="00C7056F" w:rsidP="003134A4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C7056F" w:rsidRPr="007D0EA4" w:rsidRDefault="00C7056F" w:rsidP="003134A4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proofErr w:type="spellStart"/>
            <w:r w:rsidRPr="00B81C57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B81C57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C7056F" w:rsidRPr="00143F4E" w:rsidRDefault="00C7056F" w:rsidP="003134A4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143F4E">
              <w:rPr>
                <w:rFonts w:ascii="Times New Roman" w:hAnsi="Times New Roman"/>
                <w:b/>
              </w:rPr>
              <w:t>РЕСПУБЛИКА МОЛДОВА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C7056F" w:rsidRPr="0093628B" w:rsidRDefault="00C7056F" w:rsidP="003134A4">
            <w:pPr>
              <w:spacing w:line="276" w:lineRule="auto"/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93628B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C7056F" w:rsidRPr="00C64331" w:rsidRDefault="00C7056F" w:rsidP="003134A4">
            <w:pPr>
              <w:spacing w:line="276" w:lineRule="auto"/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C7056F" w:rsidRPr="00C64331" w:rsidRDefault="007E1C8A" w:rsidP="003134A4">
            <w:pPr>
              <w:spacing w:line="276" w:lineRule="auto"/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C7056F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C7056F" w:rsidRPr="008B2B67" w:rsidRDefault="00764E5C" w:rsidP="003134A4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ro-RO"/>
              </w:rPr>
              <w:t>sovet</w:t>
            </w:r>
            <w:r w:rsidR="00C7056F"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="00C7056F"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16A3580" wp14:editId="52933196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-86360</wp:posOffset>
                  </wp:positionV>
                  <wp:extent cx="779145" cy="814070"/>
                  <wp:effectExtent l="19050" t="0" r="1905" b="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</w:p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</w:p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</w:p>
          <w:p w:rsidR="00C7056F" w:rsidRPr="008B2B67" w:rsidRDefault="00C7056F" w:rsidP="003134A4">
            <w:pPr>
              <w:jc w:val="center"/>
              <w:rPr>
                <w:color w:val="000000"/>
                <w:lang w:val="tr-TR"/>
              </w:rPr>
            </w:pPr>
          </w:p>
          <w:p w:rsidR="00C7056F" w:rsidRPr="00D33A72" w:rsidRDefault="00C7056F" w:rsidP="003134A4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C7056F" w:rsidRPr="00D33A72" w:rsidRDefault="00C7056F" w:rsidP="003134A4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C7056F" w:rsidRPr="00FF2AC2" w:rsidRDefault="00C7056F" w:rsidP="003134A4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C7056F" w:rsidRPr="00C14719" w:rsidRDefault="00C7056F" w:rsidP="003134A4">
            <w:pPr>
              <w:spacing w:line="276" w:lineRule="auto"/>
              <w:jc w:val="center"/>
              <w:rPr>
                <w:b/>
                <w:color w:val="000000"/>
                <w:sz w:val="19"/>
                <w:szCs w:val="19"/>
                <w:lang w:val="tr-TR"/>
              </w:rPr>
            </w:pPr>
            <w:r w:rsidRPr="00C14719">
              <w:rPr>
                <w:b/>
                <w:color w:val="000000"/>
                <w:sz w:val="19"/>
                <w:szCs w:val="19"/>
                <w:lang w:val="tr-TR"/>
              </w:rPr>
              <w:t xml:space="preserve">ÇADIR-LUNGA </w:t>
            </w:r>
            <w:r w:rsidRPr="00C14719">
              <w:rPr>
                <w:b/>
                <w:sz w:val="19"/>
                <w:szCs w:val="19"/>
                <w:lang w:val="tr-TR"/>
              </w:rPr>
              <w:t>MUNİȚİPİYASI</w:t>
            </w:r>
          </w:p>
          <w:p w:rsidR="00C7056F" w:rsidRPr="00A102B2" w:rsidRDefault="00C7056F" w:rsidP="003134A4">
            <w:pPr>
              <w:spacing w:line="276" w:lineRule="auto"/>
              <w:jc w:val="center"/>
              <w:rPr>
                <w:b/>
                <w:sz w:val="18"/>
                <w:szCs w:val="18"/>
                <w:lang w:val="tr-TR"/>
              </w:rPr>
            </w:pPr>
            <w:r w:rsidRPr="00A102B2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C7056F" w:rsidRPr="00FF2AC2" w:rsidRDefault="00C7056F" w:rsidP="003134A4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B81C57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  <w:bookmarkEnd w:id="0"/>
      <w:bookmarkEnd w:id="1"/>
      <w:bookmarkEnd w:id="2"/>
      <w:bookmarkEnd w:id="3"/>
    </w:tbl>
    <w:p w:rsidR="00C7056F" w:rsidRPr="004058FF" w:rsidRDefault="00C7056F" w:rsidP="00C7056F">
      <w:pPr>
        <w:pStyle w:val="1"/>
        <w:rPr>
          <w:sz w:val="28"/>
          <w:szCs w:val="28"/>
          <w:lang w:val="tr-TR"/>
        </w:rPr>
      </w:pPr>
    </w:p>
    <w:p w:rsidR="00C7056F" w:rsidRDefault="00C7056F" w:rsidP="00C7056F">
      <w:pPr>
        <w:jc w:val="center"/>
        <w:rPr>
          <w:b/>
        </w:rPr>
      </w:pPr>
      <w:bookmarkStart w:id="4" w:name="OLE_LINK6"/>
      <w:bookmarkStart w:id="5" w:name="OLE_LINK5"/>
      <w:r w:rsidRPr="00360823">
        <w:rPr>
          <w:b/>
          <w:caps/>
          <w:lang w:val="tr-TR"/>
        </w:rPr>
        <w:t xml:space="preserve">   </w:t>
      </w:r>
      <w:r>
        <w:rPr>
          <w:b/>
          <w:caps/>
        </w:rPr>
        <w:t xml:space="preserve">Решение       </w:t>
      </w:r>
      <w:r w:rsidR="00B81C57">
        <w:rPr>
          <w:b/>
          <w:caps/>
        </w:rPr>
        <w:t xml:space="preserve">                         </w:t>
      </w:r>
    </w:p>
    <w:p w:rsidR="00C7056F" w:rsidRPr="00FC4033" w:rsidRDefault="00262682" w:rsidP="00262682">
      <w:pPr>
        <w:rPr>
          <w:b/>
        </w:rPr>
      </w:pPr>
      <w:r>
        <w:rPr>
          <w:b/>
          <w:lang w:val="ro-RO"/>
        </w:rPr>
        <w:t xml:space="preserve">20.12.2023                                                                                                                    </w:t>
      </w:r>
      <w:r w:rsidR="007E1C8A">
        <w:rPr>
          <w:b/>
        </w:rPr>
        <w:t>№ 5</w:t>
      </w:r>
      <w:bookmarkStart w:id="6" w:name="_GoBack"/>
      <w:bookmarkEnd w:id="6"/>
      <w:r w:rsidR="00C7056F">
        <w:rPr>
          <w:b/>
        </w:rPr>
        <w:t xml:space="preserve">                                                                                            </w:t>
      </w:r>
    </w:p>
    <w:p w:rsidR="00C7056F" w:rsidRDefault="00C7056F" w:rsidP="00C7056F">
      <w:pPr>
        <w:jc w:val="center"/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  <w:bookmarkEnd w:id="4"/>
      <w:bookmarkEnd w:id="5"/>
    </w:p>
    <w:p w:rsidR="00C7056F" w:rsidRDefault="00C7056F" w:rsidP="00C7056F">
      <w:pPr>
        <w:ind w:firstLine="708"/>
      </w:pPr>
    </w:p>
    <w:p w:rsidR="00C7056F" w:rsidRPr="00731782" w:rsidRDefault="00C7056F" w:rsidP="00C7056F">
      <w:pPr>
        <w:pStyle w:val="a5"/>
        <w:jc w:val="left"/>
        <w:rPr>
          <w:sz w:val="24"/>
        </w:rPr>
      </w:pPr>
      <w:r>
        <w:rPr>
          <w:sz w:val="24"/>
        </w:rPr>
        <w:t>Об утверждении нормативных ставок для</w:t>
      </w:r>
      <w:r w:rsidRPr="00431A40">
        <w:rPr>
          <w:sz w:val="24"/>
        </w:rPr>
        <w:t xml:space="preserve"> </w:t>
      </w:r>
      <w:r w:rsidR="004A4313">
        <w:rPr>
          <w:sz w:val="24"/>
        </w:rPr>
        <w:t>расчета единого платежа</w:t>
      </w:r>
      <w:r w:rsidR="00562540">
        <w:rPr>
          <w:sz w:val="24"/>
        </w:rPr>
        <w:t xml:space="preserve"> в </w:t>
      </w:r>
      <w:proofErr w:type="spellStart"/>
      <w:r w:rsidR="00562540">
        <w:rPr>
          <w:sz w:val="24"/>
        </w:rPr>
        <w:t>мун</w:t>
      </w:r>
      <w:proofErr w:type="gramStart"/>
      <w:r w:rsidR="00562540">
        <w:rPr>
          <w:sz w:val="24"/>
        </w:rPr>
        <w:t>.Ч</w:t>
      </w:r>
      <w:proofErr w:type="gramEnd"/>
      <w:r w:rsidR="00562540">
        <w:rPr>
          <w:sz w:val="24"/>
        </w:rPr>
        <w:t>адыр-Лунга</w:t>
      </w:r>
      <w:proofErr w:type="spellEnd"/>
      <w:r w:rsidR="00562540">
        <w:rPr>
          <w:sz w:val="24"/>
        </w:rPr>
        <w:t xml:space="preserve"> на 2024</w:t>
      </w:r>
      <w:r>
        <w:rPr>
          <w:sz w:val="24"/>
        </w:rPr>
        <w:t>г.</w:t>
      </w:r>
    </w:p>
    <w:p w:rsidR="00C7056F" w:rsidRDefault="00C7056F" w:rsidP="00C7056F">
      <w:pPr>
        <w:pStyle w:val="a5"/>
        <w:spacing w:line="360" w:lineRule="auto"/>
        <w:ind w:firstLine="708"/>
        <w:jc w:val="both"/>
        <w:rPr>
          <w:b w:val="0"/>
          <w:sz w:val="24"/>
          <w:szCs w:val="24"/>
        </w:rPr>
      </w:pPr>
      <w:bookmarkStart w:id="7" w:name="OLE_LINK1"/>
      <w:bookmarkStart w:id="8" w:name="OLE_LINK2"/>
      <w:bookmarkStart w:id="9" w:name="OLE_LINK3"/>
      <w:bookmarkStart w:id="10" w:name="OLE_LINK4"/>
    </w:p>
    <w:p w:rsidR="00C7056F" w:rsidRPr="00731782" w:rsidRDefault="00C7056F" w:rsidP="00C7056F">
      <w:pPr>
        <w:pStyle w:val="a5"/>
        <w:spacing w:line="360" w:lineRule="auto"/>
        <w:ind w:firstLine="708"/>
        <w:jc w:val="both"/>
        <w:rPr>
          <w:b w:val="0"/>
          <w:sz w:val="24"/>
          <w:szCs w:val="24"/>
        </w:rPr>
      </w:pPr>
      <w:r w:rsidRPr="00431A40">
        <w:rPr>
          <w:b w:val="0"/>
          <w:sz w:val="24"/>
          <w:szCs w:val="24"/>
        </w:rPr>
        <w:t xml:space="preserve">На основании </w:t>
      </w:r>
      <w:r w:rsidR="00642FB1">
        <w:rPr>
          <w:b w:val="0"/>
          <w:sz w:val="24"/>
          <w:szCs w:val="24"/>
        </w:rPr>
        <w:t xml:space="preserve">ч.(3) ст. 13 </w:t>
      </w:r>
      <w:r w:rsidRPr="00431A40">
        <w:rPr>
          <w:b w:val="0"/>
          <w:sz w:val="24"/>
          <w:szCs w:val="24"/>
        </w:rPr>
        <w:t>Закон</w:t>
      </w:r>
      <w:r>
        <w:rPr>
          <w:b w:val="0"/>
          <w:sz w:val="24"/>
          <w:szCs w:val="24"/>
        </w:rPr>
        <w:t>а</w:t>
      </w:r>
      <w:r w:rsidR="00642FB1">
        <w:rPr>
          <w:b w:val="0"/>
          <w:sz w:val="24"/>
          <w:szCs w:val="24"/>
        </w:rPr>
        <w:t xml:space="preserve"> </w:t>
      </w:r>
      <w:r w:rsidR="00C217C5">
        <w:rPr>
          <w:b w:val="0"/>
          <w:sz w:val="24"/>
          <w:szCs w:val="24"/>
        </w:rPr>
        <w:t xml:space="preserve"> </w:t>
      </w:r>
      <w:r w:rsidRPr="00431A40">
        <w:rPr>
          <w:b w:val="0"/>
          <w:sz w:val="24"/>
          <w:szCs w:val="24"/>
        </w:rPr>
        <w:t xml:space="preserve">АТО </w:t>
      </w:r>
      <w:proofErr w:type="spellStart"/>
      <w:r w:rsidRPr="00431A40">
        <w:rPr>
          <w:b w:val="0"/>
          <w:sz w:val="24"/>
          <w:szCs w:val="24"/>
        </w:rPr>
        <w:t>Гагау</w:t>
      </w:r>
      <w:r w:rsidR="00C217C5">
        <w:rPr>
          <w:b w:val="0"/>
          <w:sz w:val="24"/>
          <w:szCs w:val="24"/>
        </w:rPr>
        <w:t>зия</w:t>
      </w:r>
      <w:proofErr w:type="spellEnd"/>
      <w:r w:rsidR="00C217C5">
        <w:rPr>
          <w:b w:val="0"/>
          <w:sz w:val="24"/>
          <w:szCs w:val="24"/>
        </w:rPr>
        <w:t xml:space="preserve"> №01</w:t>
      </w:r>
      <w:r w:rsidR="00C217C5" w:rsidRPr="00C217C5">
        <w:rPr>
          <w:b w:val="0"/>
          <w:sz w:val="24"/>
          <w:szCs w:val="24"/>
        </w:rPr>
        <w:t>-</w:t>
      </w:r>
      <w:r w:rsidR="00C217C5">
        <w:rPr>
          <w:b w:val="0"/>
          <w:sz w:val="24"/>
          <w:szCs w:val="24"/>
          <w:lang w:val="en-US"/>
        </w:rPr>
        <w:t>I</w:t>
      </w:r>
      <w:r w:rsidR="00C217C5" w:rsidRPr="00C217C5">
        <w:rPr>
          <w:b w:val="0"/>
          <w:sz w:val="24"/>
          <w:szCs w:val="24"/>
        </w:rPr>
        <w:t>/</w:t>
      </w:r>
      <w:r w:rsidR="00C217C5">
        <w:rPr>
          <w:b w:val="0"/>
          <w:sz w:val="24"/>
          <w:szCs w:val="24"/>
          <w:lang w:val="en-US"/>
        </w:rPr>
        <w:t>VII</w:t>
      </w:r>
      <w:r w:rsidR="00C217C5">
        <w:rPr>
          <w:b w:val="0"/>
          <w:sz w:val="24"/>
          <w:szCs w:val="24"/>
        </w:rPr>
        <w:t xml:space="preserve"> от 09.03.2022г. «О едином платеже</w:t>
      </w:r>
      <w:r>
        <w:rPr>
          <w:b w:val="0"/>
          <w:sz w:val="24"/>
          <w:szCs w:val="24"/>
        </w:rPr>
        <w:t>»</w:t>
      </w:r>
      <w:r w:rsidR="00DE5EEE">
        <w:rPr>
          <w:b w:val="0"/>
          <w:sz w:val="24"/>
          <w:szCs w:val="24"/>
        </w:rPr>
        <w:t>, руководствуясь п.</w:t>
      </w:r>
      <w:r w:rsidRPr="00431A40">
        <w:rPr>
          <w:b w:val="0"/>
          <w:sz w:val="24"/>
          <w:szCs w:val="24"/>
        </w:rPr>
        <w:t xml:space="preserve"> а) части (2) статьи 14 Закона «О местном публичном управлении» №436-</w:t>
      </w:r>
      <w:r w:rsidRPr="00431A40">
        <w:rPr>
          <w:b w:val="0"/>
          <w:sz w:val="24"/>
          <w:szCs w:val="24"/>
          <w:lang w:val="en-US"/>
        </w:rPr>
        <w:t>XVI</w:t>
      </w:r>
      <w:r w:rsidRPr="00431A40">
        <w:rPr>
          <w:b w:val="0"/>
          <w:sz w:val="24"/>
          <w:szCs w:val="24"/>
        </w:rPr>
        <w:t xml:space="preserve"> от 28.12.2006 года, </w:t>
      </w:r>
      <w:bookmarkEnd w:id="7"/>
      <w:bookmarkEnd w:id="8"/>
      <w:bookmarkEnd w:id="9"/>
      <w:bookmarkEnd w:id="10"/>
    </w:p>
    <w:p w:rsidR="00C7056F" w:rsidRPr="00C3708E" w:rsidRDefault="00C7056F" w:rsidP="00C7056F">
      <w:pPr>
        <w:spacing w:line="360" w:lineRule="auto"/>
        <w:jc w:val="center"/>
      </w:pPr>
      <w:proofErr w:type="spellStart"/>
      <w:r w:rsidRPr="00C3708E">
        <w:t>Чадыр-Лунгский</w:t>
      </w:r>
      <w:proofErr w:type="spellEnd"/>
      <w:r w:rsidRPr="00C3708E">
        <w:t xml:space="preserve"> </w:t>
      </w:r>
      <w:r>
        <w:t>Муниципальный</w:t>
      </w:r>
      <w:r w:rsidRPr="00C3708E">
        <w:t xml:space="preserve"> Совет</w:t>
      </w:r>
    </w:p>
    <w:p w:rsidR="00C7056F" w:rsidRPr="00731782" w:rsidRDefault="00C7056F" w:rsidP="00C7056F">
      <w:pPr>
        <w:spacing w:line="360" w:lineRule="auto"/>
        <w:jc w:val="center"/>
        <w:rPr>
          <w:b/>
        </w:rPr>
      </w:pPr>
      <w:r w:rsidRPr="00431A40">
        <w:rPr>
          <w:b/>
        </w:rPr>
        <w:t>РЕШИЛ:</w:t>
      </w:r>
    </w:p>
    <w:p w:rsidR="00C7056F" w:rsidRPr="005A2177" w:rsidRDefault="002C6A30" w:rsidP="00C7056F">
      <w:pPr>
        <w:pStyle w:val="a5"/>
        <w:numPr>
          <w:ilvl w:val="0"/>
          <w:numId w:val="1"/>
        </w:numPr>
        <w:spacing w:line="276" w:lineRule="auto"/>
        <w:ind w:left="284" w:hanging="284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</w:t>
      </w:r>
      <w:r w:rsidR="00C7056F" w:rsidRPr="005A2177">
        <w:rPr>
          <w:b w:val="0"/>
          <w:sz w:val="24"/>
          <w:szCs w:val="24"/>
        </w:rPr>
        <w:t>твердить нормативные ставки д</w:t>
      </w:r>
      <w:r>
        <w:rPr>
          <w:b w:val="0"/>
          <w:sz w:val="24"/>
          <w:szCs w:val="24"/>
        </w:rPr>
        <w:t>ля расчета единого платежа</w:t>
      </w:r>
      <w:r w:rsidR="00C7056F" w:rsidRPr="005A2177">
        <w:rPr>
          <w:b w:val="0"/>
          <w:sz w:val="24"/>
          <w:szCs w:val="24"/>
        </w:rPr>
        <w:t xml:space="preserve"> в </w:t>
      </w:r>
      <w:proofErr w:type="spellStart"/>
      <w:r w:rsidR="00C7056F" w:rsidRPr="005A2177">
        <w:rPr>
          <w:b w:val="0"/>
          <w:sz w:val="24"/>
          <w:szCs w:val="24"/>
        </w:rPr>
        <w:t>мун</w:t>
      </w:r>
      <w:proofErr w:type="spellEnd"/>
      <w:r w:rsidR="00C7056F" w:rsidRPr="005A2177">
        <w:rPr>
          <w:b w:val="0"/>
          <w:sz w:val="24"/>
          <w:szCs w:val="24"/>
        </w:rPr>
        <w:t>.</w:t>
      </w:r>
      <w:r w:rsidR="00C7056F">
        <w:rPr>
          <w:b w:val="0"/>
          <w:sz w:val="24"/>
          <w:szCs w:val="24"/>
        </w:rPr>
        <w:t xml:space="preserve"> </w:t>
      </w:r>
      <w:r w:rsidR="00C7056F" w:rsidRPr="005A2177">
        <w:rPr>
          <w:b w:val="0"/>
          <w:sz w:val="24"/>
          <w:szCs w:val="24"/>
        </w:rPr>
        <w:t>Чадыр-Лунга</w:t>
      </w:r>
      <w:r w:rsidR="00C7056F">
        <w:rPr>
          <w:b w:val="0"/>
          <w:sz w:val="24"/>
          <w:szCs w:val="24"/>
        </w:rPr>
        <w:t>:</w:t>
      </w:r>
    </w:p>
    <w:p w:rsidR="00C7056F" w:rsidRDefault="00C7056F" w:rsidP="00C7056F">
      <w:pPr>
        <w:pStyle w:val="a5"/>
        <w:spacing w:line="276" w:lineRule="auto"/>
        <w:ind w:left="284"/>
        <w:jc w:val="both"/>
        <w:rPr>
          <w:b w:val="0"/>
          <w:sz w:val="24"/>
          <w:szCs w:val="24"/>
        </w:rPr>
      </w:pPr>
      <w:r w:rsidRPr="005A2177">
        <w:rPr>
          <w:b w:val="0"/>
          <w:sz w:val="24"/>
          <w:szCs w:val="24"/>
        </w:rPr>
        <w:t xml:space="preserve">а) в розничных торговых предприятиях и предприятиях общественного питания </w:t>
      </w:r>
    </w:p>
    <w:p w:rsidR="00C7056F" w:rsidRDefault="00C7056F" w:rsidP="00C7056F">
      <w:pPr>
        <w:pStyle w:val="a5"/>
        <w:spacing w:line="276" w:lineRule="auto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– 30</w:t>
      </w:r>
      <w:r w:rsidRPr="005A2177">
        <w:rPr>
          <w:b w:val="0"/>
          <w:sz w:val="24"/>
          <w:szCs w:val="24"/>
        </w:rPr>
        <w:t xml:space="preserve"> леев за 1 </w:t>
      </w:r>
      <w:proofErr w:type="spellStart"/>
      <w:r w:rsidRPr="005A2177">
        <w:rPr>
          <w:b w:val="0"/>
          <w:sz w:val="24"/>
          <w:szCs w:val="24"/>
        </w:rPr>
        <w:t>кв.м</w:t>
      </w:r>
      <w:proofErr w:type="spellEnd"/>
      <w:r w:rsidRPr="005A2177">
        <w:rPr>
          <w:b w:val="0"/>
          <w:sz w:val="24"/>
          <w:szCs w:val="24"/>
        </w:rPr>
        <w:t>.;</w:t>
      </w:r>
    </w:p>
    <w:p w:rsidR="00C7056F" w:rsidRDefault="00C7056F" w:rsidP="00C7056F">
      <w:pPr>
        <w:pStyle w:val="a5"/>
        <w:spacing w:line="276" w:lineRule="auto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В период с 01 апреля по 01 октября за использование открытых площадок, предназначенных для организации торговли или услуг общественного питания, взимается дополнительная сумма налога в размере</w:t>
      </w:r>
    </w:p>
    <w:p w:rsidR="00C7056F" w:rsidRPr="005A2177" w:rsidRDefault="00C7056F" w:rsidP="00C7056F">
      <w:pPr>
        <w:pStyle w:val="a5"/>
        <w:spacing w:line="276" w:lineRule="auto"/>
        <w:ind w:left="28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- 30 леев за 1 </w:t>
      </w:r>
      <w:proofErr w:type="spellStart"/>
      <w:r>
        <w:rPr>
          <w:b w:val="0"/>
          <w:sz w:val="24"/>
          <w:szCs w:val="24"/>
        </w:rPr>
        <w:t>кв.м</w:t>
      </w:r>
      <w:proofErr w:type="spellEnd"/>
      <w:r>
        <w:rPr>
          <w:b w:val="0"/>
          <w:sz w:val="24"/>
          <w:szCs w:val="24"/>
        </w:rPr>
        <w:t>.;</w:t>
      </w:r>
    </w:p>
    <w:p w:rsidR="00C7056F" w:rsidRDefault="00C7056F" w:rsidP="00C7056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9C137D">
        <w:t>Порядок начисления, уплаты и представлени</w:t>
      </w:r>
      <w:r>
        <w:t>я</w:t>
      </w:r>
      <w:r w:rsidRPr="009C137D">
        <w:t xml:space="preserve"> налоговых отчётов у</w:t>
      </w:r>
      <w:r w:rsidR="003131FC">
        <w:t xml:space="preserve">станавливаются согласно Закона </w:t>
      </w:r>
      <w:r w:rsidRPr="009C137D">
        <w:t xml:space="preserve">АТО </w:t>
      </w:r>
      <w:proofErr w:type="spellStart"/>
      <w:r w:rsidRPr="009C137D">
        <w:t>Гагаузия</w:t>
      </w:r>
      <w:proofErr w:type="spellEnd"/>
      <w:r w:rsidRPr="009C137D">
        <w:t xml:space="preserve"> </w:t>
      </w:r>
      <w:r w:rsidR="003131FC" w:rsidRPr="003131FC">
        <w:t>№01-</w:t>
      </w:r>
      <w:r w:rsidR="003131FC" w:rsidRPr="003131FC">
        <w:rPr>
          <w:lang w:val="en-US"/>
        </w:rPr>
        <w:t>I</w:t>
      </w:r>
      <w:r w:rsidR="003131FC" w:rsidRPr="003131FC">
        <w:t>/</w:t>
      </w:r>
      <w:r w:rsidR="003131FC" w:rsidRPr="003131FC">
        <w:rPr>
          <w:lang w:val="en-US"/>
        </w:rPr>
        <w:t>VII</w:t>
      </w:r>
      <w:r w:rsidR="003131FC" w:rsidRPr="003131FC">
        <w:t xml:space="preserve"> от 09.03.2022г. «О едином платеже»</w:t>
      </w:r>
      <w:r w:rsidRPr="009C137D">
        <w:t>.</w:t>
      </w:r>
    </w:p>
    <w:p w:rsidR="00C7056F" w:rsidRPr="00CD033A" w:rsidRDefault="00C7056F" w:rsidP="00C7056F">
      <w:pPr>
        <w:numPr>
          <w:ilvl w:val="0"/>
          <w:numId w:val="1"/>
        </w:numPr>
        <w:spacing w:line="276" w:lineRule="auto"/>
        <w:ind w:left="284" w:hanging="284"/>
        <w:jc w:val="both"/>
      </w:pPr>
      <w:r w:rsidRPr="00DE7ADA">
        <w:t xml:space="preserve">Специалисту по сбору налогов – </w:t>
      </w:r>
      <w:proofErr w:type="spellStart"/>
      <w:r w:rsidRPr="00DE7ADA">
        <w:t>Чобаника</w:t>
      </w:r>
      <w:proofErr w:type="spellEnd"/>
      <w:r w:rsidRPr="00DE7ADA">
        <w:t xml:space="preserve"> Л.М. </w:t>
      </w:r>
      <w:r w:rsidRPr="00DE7ADA">
        <w:rPr>
          <w:color w:val="000000"/>
        </w:rPr>
        <w:t>представ</w:t>
      </w:r>
      <w:r>
        <w:rPr>
          <w:color w:val="000000"/>
        </w:rPr>
        <w:t>и</w:t>
      </w:r>
      <w:r w:rsidRPr="00DE7ADA">
        <w:rPr>
          <w:color w:val="000000"/>
        </w:rPr>
        <w:t>т</w:t>
      </w:r>
      <w:r>
        <w:rPr>
          <w:color w:val="000000"/>
        </w:rPr>
        <w:t xml:space="preserve">ь настоящее решение </w:t>
      </w:r>
      <w:r w:rsidR="003131FC">
        <w:rPr>
          <w:color w:val="000000"/>
        </w:rPr>
        <w:t xml:space="preserve">Управлению Налогового Обслуживания </w:t>
      </w:r>
      <w:proofErr w:type="spellStart"/>
      <w:r w:rsidR="003131FC">
        <w:rPr>
          <w:color w:val="000000"/>
        </w:rPr>
        <w:t>мун</w:t>
      </w:r>
      <w:proofErr w:type="spellEnd"/>
      <w:r w:rsidR="003131FC">
        <w:rPr>
          <w:color w:val="000000"/>
        </w:rPr>
        <w:t>. Чадыр-Лунга</w:t>
      </w:r>
      <w:r>
        <w:rPr>
          <w:color w:val="000000"/>
        </w:rPr>
        <w:t xml:space="preserve"> </w:t>
      </w:r>
      <w:r w:rsidRPr="00DE7ADA">
        <w:rPr>
          <w:color w:val="000000"/>
        </w:rPr>
        <w:t>и дов</w:t>
      </w:r>
      <w:r>
        <w:rPr>
          <w:color w:val="000000"/>
        </w:rPr>
        <w:t>ести</w:t>
      </w:r>
      <w:r w:rsidRPr="00DE7ADA">
        <w:rPr>
          <w:color w:val="000000"/>
        </w:rPr>
        <w:t xml:space="preserve"> </w:t>
      </w:r>
      <w:r>
        <w:rPr>
          <w:color w:val="000000"/>
        </w:rPr>
        <w:t xml:space="preserve">его </w:t>
      </w:r>
      <w:r w:rsidRPr="00DE7ADA">
        <w:rPr>
          <w:color w:val="000000"/>
        </w:rPr>
        <w:t>до сведения налогоплательщиков.</w:t>
      </w:r>
    </w:p>
    <w:p w:rsidR="00C7056F" w:rsidRDefault="00C7056F" w:rsidP="00C7056F">
      <w:pPr>
        <w:numPr>
          <w:ilvl w:val="0"/>
          <w:numId w:val="1"/>
        </w:numPr>
        <w:spacing w:line="276" w:lineRule="auto"/>
        <w:ind w:left="284" w:hanging="284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– Топал А.А.</w:t>
      </w:r>
    </w:p>
    <w:p w:rsidR="007D6E23" w:rsidRDefault="007D6E23" w:rsidP="007D6E23">
      <w:pPr>
        <w:spacing w:line="276" w:lineRule="auto"/>
        <w:ind w:left="284"/>
        <w:jc w:val="both"/>
      </w:pPr>
    </w:p>
    <w:p w:rsidR="007D6E23" w:rsidRDefault="007D6E23" w:rsidP="007D6E23">
      <w:pPr>
        <w:spacing w:line="276" w:lineRule="auto"/>
        <w:ind w:left="284"/>
        <w:jc w:val="both"/>
      </w:pPr>
    </w:p>
    <w:p w:rsidR="007D6E23" w:rsidRDefault="007D6E23" w:rsidP="007D6E23">
      <w:pPr>
        <w:spacing w:line="276" w:lineRule="auto"/>
        <w:ind w:left="284"/>
        <w:jc w:val="both"/>
      </w:pPr>
    </w:p>
    <w:p w:rsidR="007D6E23" w:rsidRDefault="007D6E23" w:rsidP="007D6E23">
      <w:pPr>
        <w:spacing w:line="276" w:lineRule="auto"/>
        <w:ind w:left="284"/>
        <w:jc w:val="both"/>
      </w:pPr>
    </w:p>
    <w:p w:rsidR="007D6E23" w:rsidRDefault="007D6E23" w:rsidP="007D6E23">
      <w:pPr>
        <w:spacing w:line="276" w:lineRule="auto"/>
        <w:jc w:val="both"/>
      </w:pPr>
      <w:r>
        <w:t xml:space="preserve">        Председатель Совета                                                                              Виктор </w:t>
      </w:r>
      <w:proofErr w:type="spellStart"/>
      <w:r>
        <w:t>Голиш</w:t>
      </w:r>
      <w:proofErr w:type="spellEnd"/>
    </w:p>
    <w:p w:rsidR="007D6E23" w:rsidRDefault="007D6E23" w:rsidP="007D6E23">
      <w:pPr>
        <w:spacing w:line="276" w:lineRule="auto"/>
        <w:jc w:val="both"/>
      </w:pPr>
      <w:r>
        <w:t xml:space="preserve"> </w:t>
      </w:r>
    </w:p>
    <w:p w:rsidR="007D6E23" w:rsidRDefault="007D6E23" w:rsidP="007D6E23">
      <w:pPr>
        <w:spacing w:line="276" w:lineRule="auto"/>
        <w:jc w:val="both"/>
      </w:pPr>
      <w:r>
        <w:t xml:space="preserve"> Контрассигнует:</w:t>
      </w:r>
    </w:p>
    <w:p w:rsidR="007D6E23" w:rsidRDefault="007D6E23" w:rsidP="007D6E23">
      <w:pPr>
        <w:spacing w:line="276" w:lineRule="auto"/>
        <w:jc w:val="both"/>
      </w:pPr>
      <w:r>
        <w:t xml:space="preserve">        </w:t>
      </w:r>
      <w:proofErr w:type="spellStart"/>
      <w:r>
        <w:t>И.о</w:t>
      </w:r>
      <w:proofErr w:type="spellEnd"/>
      <w:r>
        <w:t xml:space="preserve">. Секретаря Совета                                                                           Татьяна </w:t>
      </w:r>
      <w:proofErr w:type="spellStart"/>
      <w:r>
        <w:t>Киорогло</w:t>
      </w:r>
      <w:proofErr w:type="spellEnd"/>
    </w:p>
    <w:p w:rsidR="00C7056F" w:rsidRDefault="00C7056F" w:rsidP="00C7056F">
      <w:pPr>
        <w:pStyle w:val="a5"/>
        <w:spacing w:line="360" w:lineRule="auto"/>
        <w:ind w:left="225"/>
        <w:jc w:val="both"/>
        <w:rPr>
          <w:b w:val="0"/>
          <w:sz w:val="24"/>
        </w:rPr>
      </w:pPr>
    </w:p>
    <w:sectPr w:rsidR="00C70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B27A3"/>
    <w:multiLevelType w:val="multilevel"/>
    <w:tmpl w:val="A0206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6F"/>
    <w:rsid w:val="00262682"/>
    <w:rsid w:val="002C6A30"/>
    <w:rsid w:val="003131FC"/>
    <w:rsid w:val="003846BC"/>
    <w:rsid w:val="003B4F48"/>
    <w:rsid w:val="004A4313"/>
    <w:rsid w:val="00562540"/>
    <w:rsid w:val="00642FB1"/>
    <w:rsid w:val="0076369C"/>
    <w:rsid w:val="00764E5C"/>
    <w:rsid w:val="007D6E23"/>
    <w:rsid w:val="007E1C8A"/>
    <w:rsid w:val="00B81C57"/>
    <w:rsid w:val="00C217C5"/>
    <w:rsid w:val="00C7056F"/>
    <w:rsid w:val="00DE5EEE"/>
    <w:rsid w:val="00E445E5"/>
    <w:rsid w:val="00F9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semiHidden/>
    <w:unhideWhenUsed/>
    <w:qFormat/>
    <w:rsid w:val="00C7056F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unhideWhenUsed/>
    <w:qFormat/>
    <w:rsid w:val="00C7056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7056F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C7056F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Обычный1"/>
    <w:rsid w:val="00C7056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unhideWhenUsed/>
    <w:rsid w:val="00C7056F"/>
    <w:rPr>
      <w:color w:val="0000FF"/>
      <w:u w:val="single"/>
    </w:rPr>
  </w:style>
  <w:style w:type="paragraph" w:styleId="a4">
    <w:name w:val="No Spacing"/>
    <w:uiPriority w:val="1"/>
    <w:qFormat/>
    <w:rsid w:val="00C70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056F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C705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C7056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semiHidden/>
    <w:unhideWhenUsed/>
    <w:qFormat/>
    <w:rsid w:val="00C7056F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unhideWhenUsed/>
    <w:qFormat/>
    <w:rsid w:val="00C7056F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C7056F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C7056F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Обычный1"/>
    <w:rsid w:val="00C7056F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unhideWhenUsed/>
    <w:rsid w:val="00C7056F"/>
    <w:rPr>
      <w:color w:val="0000FF"/>
      <w:u w:val="single"/>
    </w:rPr>
  </w:style>
  <w:style w:type="paragraph" w:styleId="a4">
    <w:name w:val="No Spacing"/>
    <w:uiPriority w:val="1"/>
    <w:qFormat/>
    <w:rsid w:val="00C705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C7056F"/>
    <w:pPr>
      <w:jc w:val="center"/>
    </w:pPr>
    <w:rPr>
      <w:b/>
      <w:sz w:val="28"/>
      <w:szCs w:val="20"/>
    </w:rPr>
  </w:style>
  <w:style w:type="character" w:customStyle="1" w:styleId="a6">
    <w:name w:val="Название Знак"/>
    <w:basedOn w:val="a0"/>
    <w:link w:val="a5"/>
    <w:rsid w:val="00C7056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C7056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14</cp:revision>
  <dcterms:created xsi:type="dcterms:W3CDTF">2022-04-04T06:24:00Z</dcterms:created>
  <dcterms:modified xsi:type="dcterms:W3CDTF">2023-12-19T07:46:00Z</dcterms:modified>
</cp:coreProperties>
</file>