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4C7538" w:rsidRPr="00933143" w:rsidTr="00FD2F38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4C7538" w:rsidRPr="00EF11F7" w:rsidRDefault="004C7538" w:rsidP="00FD2F38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7538" w:rsidRPr="009E7953" w:rsidRDefault="004C7538" w:rsidP="00FD2F38">
            <w:pPr>
              <w:jc w:val="center"/>
              <w:rPr>
                <w:color w:val="000000"/>
                <w:lang w:val="en-US"/>
              </w:rPr>
            </w:pPr>
          </w:p>
          <w:p w:rsidR="004C7538" w:rsidRPr="009E7953" w:rsidRDefault="004C7538" w:rsidP="00FD2F38">
            <w:pPr>
              <w:pStyle w:val="5"/>
            </w:pPr>
          </w:p>
          <w:p w:rsidR="004C7538" w:rsidRPr="009E7953" w:rsidRDefault="004C7538" w:rsidP="00FD2F38">
            <w:pPr>
              <w:jc w:val="center"/>
              <w:rPr>
                <w:lang w:val="en-US"/>
              </w:rPr>
            </w:pPr>
          </w:p>
          <w:p w:rsidR="004C7538" w:rsidRPr="009E7953" w:rsidRDefault="004C7538" w:rsidP="00FD2F38">
            <w:pPr>
              <w:jc w:val="center"/>
              <w:rPr>
                <w:lang w:val="en-US"/>
              </w:rPr>
            </w:pPr>
          </w:p>
          <w:p w:rsidR="004C7538" w:rsidRPr="00103446" w:rsidRDefault="004C7538" w:rsidP="00FD2F3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4C7538" w:rsidRPr="00103446" w:rsidRDefault="004C7538" w:rsidP="00FD2F38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B17124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4C7538" w:rsidRPr="00103446" w:rsidRDefault="004C7538" w:rsidP="00FD2F3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4C7538" w:rsidRPr="007D0EA4" w:rsidRDefault="004C7538" w:rsidP="00FD2F3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B17124">
              <w:rPr>
                <w:b/>
                <w:sz w:val="16"/>
                <w:szCs w:val="16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C7538" w:rsidRPr="00103446" w:rsidRDefault="004C7538" w:rsidP="00FD2F3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4C7538" w:rsidRPr="00103446" w:rsidRDefault="004C7538" w:rsidP="00FD2F38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4C7538" w:rsidRPr="00103446" w:rsidRDefault="004C7538" w:rsidP="00FD2F3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4C7538" w:rsidRPr="00103446" w:rsidRDefault="004C7538" w:rsidP="00FD2F3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4C7538" w:rsidRPr="00103446" w:rsidRDefault="004C7538" w:rsidP="00FD2F3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4C7538" w:rsidRPr="00103446" w:rsidRDefault="004C7538" w:rsidP="00FD2F3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4C7538" w:rsidRPr="00103446" w:rsidRDefault="004C7538" w:rsidP="00FD2F38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4C7538" w:rsidRPr="00103446" w:rsidRDefault="00933143" w:rsidP="00FD2F3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4C753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4C7538" w:rsidRPr="008B2B67" w:rsidRDefault="004C7538" w:rsidP="00FD2F38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C7538" w:rsidRPr="008B2B67" w:rsidRDefault="004C7538" w:rsidP="00FD2F3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7538" w:rsidRPr="008B2B67" w:rsidRDefault="004C7538" w:rsidP="00FD2F38">
            <w:pPr>
              <w:jc w:val="center"/>
              <w:rPr>
                <w:color w:val="000000"/>
                <w:lang w:val="tr-TR"/>
              </w:rPr>
            </w:pPr>
          </w:p>
          <w:p w:rsidR="004C7538" w:rsidRPr="008B2B67" w:rsidRDefault="004C7538" w:rsidP="00FD2F38">
            <w:pPr>
              <w:jc w:val="center"/>
              <w:rPr>
                <w:color w:val="000000"/>
                <w:lang w:val="tr-TR"/>
              </w:rPr>
            </w:pPr>
          </w:p>
          <w:p w:rsidR="004C7538" w:rsidRPr="00836A53" w:rsidRDefault="004C7538" w:rsidP="00FD2F38">
            <w:pPr>
              <w:jc w:val="center"/>
              <w:rPr>
                <w:color w:val="000000"/>
                <w:lang w:val="en-US"/>
              </w:rPr>
            </w:pPr>
          </w:p>
          <w:p w:rsidR="004C7538" w:rsidRPr="00836A53" w:rsidRDefault="004C7538" w:rsidP="00FD2F38">
            <w:pPr>
              <w:jc w:val="center"/>
              <w:rPr>
                <w:color w:val="000000"/>
                <w:lang w:val="en-US"/>
              </w:rPr>
            </w:pPr>
          </w:p>
          <w:p w:rsidR="004C7538" w:rsidRPr="00103446" w:rsidRDefault="004C7538" w:rsidP="00FD2F38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4C7538" w:rsidRPr="00103446" w:rsidRDefault="004C7538" w:rsidP="00FD2F3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4C7538" w:rsidRPr="00103446" w:rsidRDefault="004C7538" w:rsidP="00FD2F3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C7538" w:rsidRPr="00103446" w:rsidRDefault="004C7538" w:rsidP="00FD2F3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4C7538" w:rsidRPr="00103446" w:rsidRDefault="004C7538" w:rsidP="00FD2F3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4C7538" w:rsidRPr="00FF2AC2" w:rsidRDefault="004C7538" w:rsidP="00FD2F3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B17124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4C7538" w:rsidRPr="004C7538" w:rsidRDefault="004C7538" w:rsidP="004C7538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4C7538" w:rsidRPr="004C7538" w:rsidRDefault="004C7538" w:rsidP="004C7538">
      <w:pPr>
        <w:jc w:val="center"/>
        <w:rPr>
          <w:b/>
          <w:caps/>
          <w:lang w:val="tr-TR"/>
        </w:rPr>
      </w:pPr>
      <w:r w:rsidRPr="004C7538">
        <w:rPr>
          <w:b/>
          <w:caps/>
          <w:lang w:val="tr-TR"/>
        </w:rPr>
        <w:t>Решение</w:t>
      </w:r>
    </w:p>
    <w:p w:rsidR="004C7538" w:rsidRPr="004C7538" w:rsidRDefault="004C7538" w:rsidP="004C7538">
      <w:pPr>
        <w:jc w:val="center"/>
        <w:rPr>
          <w:b/>
          <w:lang w:eastAsia="ar-SA"/>
        </w:rPr>
      </w:pPr>
      <w:r>
        <w:rPr>
          <w:b/>
        </w:rPr>
        <w:t>________</w:t>
      </w:r>
      <w:r w:rsidRPr="004C7538">
        <w:rPr>
          <w:b/>
          <w:lang w:val="tr-TR"/>
        </w:rPr>
        <w:t>202</w:t>
      </w:r>
      <w:r>
        <w:rPr>
          <w:b/>
        </w:rPr>
        <w:t>3</w:t>
      </w:r>
      <w:r w:rsidRPr="004C7538">
        <w:rPr>
          <w:b/>
          <w:lang w:val="tr-TR"/>
        </w:rPr>
        <w:t>г.                                                                                             №</w:t>
      </w:r>
      <w:r w:rsidRPr="004C7538">
        <w:rPr>
          <w:b/>
        </w:rPr>
        <w:t>____</w:t>
      </w:r>
    </w:p>
    <w:p w:rsidR="004C7538" w:rsidRPr="004C7538" w:rsidRDefault="004C7538" w:rsidP="004C7538">
      <w:pPr>
        <w:jc w:val="center"/>
        <w:rPr>
          <w:b/>
          <w:lang w:val="tr-TR"/>
        </w:rPr>
      </w:pPr>
      <w:r w:rsidRPr="004C7538">
        <w:rPr>
          <w:b/>
          <w:lang w:val="tr-TR"/>
        </w:rPr>
        <w:t>мун. Чадыр-Лунга</w:t>
      </w:r>
    </w:p>
    <w:p w:rsidR="004C7538" w:rsidRPr="004C7538" w:rsidRDefault="004C7538" w:rsidP="004C7538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4C7538" w:rsidRPr="007A5E20" w:rsidRDefault="004C7538" w:rsidP="004C7538">
      <w:pPr>
        <w:rPr>
          <w:b/>
          <w:bCs/>
          <w:color w:val="000000"/>
          <w:sz w:val="28"/>
          <w:szCs w:val="28"/>
        </w:rPr>
      </w:pPr>
    </w:p>
    <w:p w:rsidR="004C7538" w:rsidRPr="004C7538" w:rsidRDefault="004C7538" w:rsidP="004C7538">
      <w:pPr>
        <w:rPr>
          <w:b/>
          <w:color w:val="000000"/>
        </w:rPr>
      </w:pPr>
      <w:r w:rsidRPr="004C7538">
        <w:rPr>
          <w:b/>
          <w:bCs/>
          <w:color w:val="000000"/>
        </w:rPr>
        <w:t xml:space="preserve">О </w:t>
      </w:r>
      <w:r>
        <w:rPr>
          <w:b/>
          <w:bCs/>
          <w:color w:val="000000"/>
        </w:rPr>
        <w:t>рассмотрении обращения</w:t>
      </w:r>
    </w:p>
    <w:p w:rsidR="004C7538" w:rsidRDefault="004C7538" w:rsidP="004C7538">
      <w:pPr>
        <w:rPr>
          <w:b/>
          <w:color w:val="000000"/>
        </w:rPr>
      </w:pPr>
      <w:r>
        <w:rPr>
          <w:b/>
          <w:color w:val="000000"/>
        </w:rPr>
        <w:t>Национального Агентства по</w:t>
      </w:r>
    </w:p>
    <w:p w:rsidR="004C7538" w:rsidRPr="004C7538" w:rsidRDefault="004C7538" w:rsidP="004C7538">
      <w:pPr>
        <w:rPr>
          <w:b/>
          <w:bCs/>
          <w:color w:val="000000"/>
        </w:rPr>
      </w:pPr>
      <w:r>
        <w:rPr>
          <w:b/>
          <w:color w:val="000000"/>
        </w:rPr>
        <w:t>Регулированию в Энергетике</w:t>
      </w:r>
    </w:p>
    <w:p w:rsidR="004C7538" w:rsidRPr="004C7538" w:rsidRDefault="004C7538" w:rsidP="004C7538">
      <w:pPr>
        <w:ind w:firstLine="708"/>
        <w:jc w:val="both"/>
        <w:rPr>
          <w:color w:val="000000"/>
        </w:rPr>
      </w:pPr>
    </w:p>
    <w:p w:rsidR="004C7538" w:rsidRPr="00A71A34" w:rsidRDefault="004C7538" w:rsidP="00A71A34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Рассмотрев обращение НАРЭ РМ </w:t>
      </w:r>
      <w:r w:rsidR="00933143">
        <w:rPr>
          <w:color w:val="000000"/>
        </w:rPr>
        <w:t xml:space="preserve">№ 05-01/2348 от 13.06.2023 года, </w:t>
      </w:r>
      <w:r>
        <w:rPr>
          <w:color w:val="000000"/>
        </w:rPr>
        <w:t xml:space="preserve">относительно представленных </w:t>
      </w:r>
      <w:r>
        <w:rPr>
          <w:color w:val="000000"/>
          <w:lang w:val="en-US"/>
        </w:rPr>
        <w:t>SA</w:t>
      </w:r>
      <w:r w:rsidRPr="004C7538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color w:val="000000"/>
          <w:lang w:val="en-US"/>
        </w:rPr>
        <w:t>Ap</w:t>
      </w:r>
      <w:r>
        <w:rPr>
          <w:color w:val="000000"/>
          <w:lang w:val="ro-MD"/>
        </w:rPr>
        <w:t>ă –</w:t>
      </w:r>
      <w:r>
        <w:rPr>
          <w:color w:val="000000"/>
        </w:rPr>
        <w:t xml:space="preserve"> </w:t>
      </w:r>
      <w:r>
        <w:rPr>
          <w:color w:val="000000"/>
          <w:lang w:val="ro-MD"/>
        </w:rPr>
        <w:t>Termo</w:t>
      </w:r>
      <w:r>
        <w:rPr>
          <w:color w:val="000000"/>
        </w:rPr>
        <w:t>»</w:t>
      </w:r>
      <w:r w:rsidRPr="004C7538">
        <w:rPr>
          <w:color w:val="000000"/>
        </w:rPr>
        <w:t xml:space="preserve"> </w:t>
      </w:r>
      <w:r>
        <w:rPr>
          <w:color w:val="000000"/>
        </w:rPr>
        <w:t>на утверждение тарифов</w:t>
      </w:r>
      <w:r w:rsidR="00933143">
        <w:rPr>
          <w:color w:val="000000"/>
        </w:rPr>
        <w:t>,</w:t>
      </w:r>
      <w:r>
        <w:rPr>
          <w:color w:val="000000"/>
        </w:rPr>
        <w:t xml:space="preserve"> за поставку/оказание публичной услуги водоснабжения и канализации на 2023 год, </w:t>
      </w:r>
      <w:r w:rsidR="00CA3D05">
        <w:rPr>
          <w:color w:val="000000"/>
        </w:rPr>
        <w:t>в следствии соблюдения  положений Методологии определения, утверждения и применения тарифов на</w:t>
      </w:r>
      <w:r w:rsidR="00464CE9">
        <w:rPr>
          <w:color w:val="000000"/>
        </w:rPr>
        <w:t xml:space="preserve"> публичную услугу водоснабжения</w:t>
      </w:r>
      <w:r w:rsidR="00CA3D05">
        <w:rPr>
          <w:color w:val="000000"/>
        </w:rPr>
        <w:t xml:space="preserve">, </w:t>
      </w:r>
      <w:r w:rsidR="00A71A34">
        <w:rPr>
          <w:color w:val="000000"/>
        </w:rPr>
        <w:t xml:space="preserve"> </w:t>
      </w:r>
      <w:r w:rsidR="00CA3D05">
        <w:rPr>
          <w:color w:val="000000"/>
        </w:rPr>
        <w:t xml:space="preserve">канализации и очистки сточных вод, утвержденной Решением Административного совета НАРЭ № 489 от 20 декабря 2019 года, </w:t>
      </w:r>
      <w:r w:rsidR="00A71A34">
        <w:rPr>
          <w:color w:val="000000"/>
        </w:rPr>
        <w:t>констатируя</w:t>
      </w:r>
      <w:r>
        <w:rPr>
          <w:color w:val="000000"/>
        </w:rPr>
        <w:t xml:space="preserve"> </w:t>
      </w:r>
      <w:r w:rsidR="00A71A34">
        <w:rPr>
          <w:color w:val="000000"/>
        </w:rPr>
        <w:t>усугубившийся социально-экономический кризис в стране, в связи с высокими ценами на энергоресурсы, беспрецедентную инфляцию и, следовательно</w:t>
      </w:r>
      <w:r w:rsidR="00933143">
        <w:rPr>
          <w:color w:val="000000"/>
        </w:rPr>
        <w:t>,</w:t>
      </w:r>
      <w:r w:rsidR="00A71A34">
        <w:rPr>
          <w:color w:val="000000"/>
        </w:rPr>
        <w:t xml:space="preserve"> рост на продовольственные и непродовольственные товары, что в свою очередь, приводит к </w:t>
      </w:r>
      <w:r w:rsidR="00A71A34" w:rsidRPr="004C7538">
        <w:rPr>
          <w:color w:val="000000"/>
          <w:shd w:val="clear" w:color="auto" w:fill="FFFFFF"/>
        </w:rPr>
        <w:t>значительно</w:t>
      </w:r>
      <w:r w:rsidR="00A71A34">
        <w:rPr>
          <w:color w:val="000000"/>
          <w:shd w:val="clear" w:color="auto" w:fill="FFFFFF"/>
        </w:rPr>
        <w:t>му</w:t>
      </w:r>
      <w:r w:rsidR="00A71A34" w:rsidRPr="004C7538">
        <w:rPr>
          <w:color w:val="000000"/>
          <w:shd w:val="clear" w:color="auto" w:fill="FFFFFF"/>
        </w:rPr>
        <w:t xml:space="preserve"> увелич</w:t>
      </w:r>
      <w:r w:rsidR="00A71A34">
        <w:rPr>
          <w:color w:val="000000"/>
          <w:shd w:val="clear" w:color="auto" w:fill="FFFFFF"/>
        </w:rPr>
        <w:t>ению</w:t>
      </w:r>
      <w:r w:rsidR="00A71A34" w:rsidRPr="004C7538">
        <w:rPr>
          <w:color w:val="000000"/>
          <w:shd w:val="clear" w:color="auto" w:fill="FFFFFF"/>
        </w:rPr>
        <w:t xml:space="preserve"> количеств</w:t>
      </w:r>
      <w:r w:rsidR="00A71A34">
        <w:rPr>
          <w:color w:val="000000"/>
          <w:shd w:val="clear" w:color="auto" w:fill="FFFFFF"/>
        </w:rPr>
        <w:t>а</w:t>
      </w:r>
      <w:r w:rsidR="00A71A34" w:rsidRPr="004C7538">
        <w:rPr>
          <w:color w:val="000000"/>
          <w:shd w:val="clear" w:color="auto" w:fill="FFFFFF"/>
        </w:rPr>
        <w:t xml:space="preserve"> социально-незащищенных слоев населения</w:t>
      </w:r>
      <w:r w:rsidR="00A71A34">
        <w:rPr>
          <w:color w:val="000000"/>
          <w:shd w:val="clear" w:color="auto" w:fill="FFFFFF"/>
        </w:rPr>
        <w:t xml:space="preserve"> в местных сообществах, и в стране в целом</w:t>
      </w:r>
      <w:r w:rsidRPr="004C7538">
        <w:rPr>
          <w:color w:val="000000"/>
        </w:rPr>
        <w:t xml:space="preserve">, руководствуясь </w:t>
      </w:r>
      <w:r w:rsidRPr="004C7538">
        <w:t xml:space="preserve">ст.14 </w:t>
      </w:r>
      <w:r w:rsidR="00A71A34">
        <w:t xml:space="preserve">частями </w:t>
      </w:r>
      <w:r w:rsidRPr="004C7538">
        <w:t>(1)</w:t>
      </w:r>
      <w:r w:rsidR="00A71A34">
        <w:t xml:space="preserve"> и (2)</w:t>
      </w:r>
      <w:r w:rsidRPr="004C7538">
        <w:t xml:space="preserve"> Закона о местном публичном управлении №436-XVI от 28.12.2006г.,</w:t>
      </w:r>
    </w:p>
    <w:p w:rsidR="004C7538" w:rsidRPr="004C7538" w:rsidRDefault="004C7538" w:rsidP="004C7538">
      <w:pPr>
        <w:ind w:firstLine="708"/>
        <w:jc w:val="both"/>
      </w:pPr>
      <w:r w:rsidRPr="004C7538">
        <w:rPr>
          <w:color w:val="000000"/>
        </w:rPr>
        <w:t xml:space="preserve"> </w:t>
      </w:r>
    </w:p>
    <w:p w:rsidR="004C7538" w:rsidRPr="004C7538" w:rsidRDefault="004C7538" w:rsidP="004C7538">
      <w:pPr>
        <w:spacing w:line="360" w:lineRule="auto"/>
        <w:jc w:val="center"/>
      </w:pPr>
      <w:r w:rsidRPr="004C7538">
        <w:t>Чадыр–Лунгский Муниципальный Совет</w:t>
      </w:r>
    </w:p>
    <w:p w:rsidR="004C7538" w:rsidRPr="004C7538" w:rsidRDefault="004C7538" w:rsidP="004C7538">
      <w:pPr>
        <w:spacing w:line="360" w:lineRule="auto"/>
        <w:jc w:val="center"/>
        <w:rPr>
          <w:b/>
        </w:rPr>
      </w:pPr>
      <w:r w:rsidRPr="004C7538">
        <w:rPr>
          <w:b/>
        </w:rPr>
        <w:t>РЕШИЛ:</w:t>
      </w:r>
    </w:p>
    <w:p w:rsidR="004C7538" w:rsidRPr="004C7538" w:rsidRDefault="004C7538" w:rsidP="004C7538">
      <w:pPr>
        <w:ind w:firstLine="708"/>
        <w:jc w:val="both"/>
        <w:rPr>
          <w:color w:val="000000"/>
        </w:rPr>
      </w:pPr>
    </w:p>
    <w:p w:rsidR="004C7538" w:rsidRPr="004C7538" w:rsidRDefault="00A71A34" w:rsidP="004C7538">
      <w:pPr>
        <w:pStyle w:val="a5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Рекомендовать НАРЭ при утверждении тарифов на публичную услугу водоснабжения и канализации</w:t>
      </w:r>
      <w:r w:rsidR="00565837">
        <w:rPr>
          <w:color w:val="000000"/>
          <w:shd w:val="clear" w:color="auto" w:fill="FFFFFF"/>
        </w:rPr>
        <w:t xml:space="preserve"> для мун </w:t>
      </w:r>
      <w:r w:rsidR="00DC5DCD">
        <w:rPr>
          <w:color w:val="000000"/>
          <w:shd w:val="clear" w:color="auto" w:fill="FFFFFF"/>
        </w:rPr>
        <w:t>Чадыр-Лунга,</w:t>
      </w:r>
      <w:r w:rsidR="00565837">
        <w:rPr>
          <w:color w:val="000000"/>
          <w:shd w:val="clear" w:color="auto" w:fill="FFFFFF"/>
        </w:rPr>
        <w:t xml:space="preserve"> применяя положения вышеуказанной Методологии</w:t>
      </w:r>
      <w:r w:rsidR="00DC5DCD">
        <w:rPr>
          <w:color w:val="000000"/>
          <w:shd w:val="clear" w:color="auto" w:fill="FFFFFF"/>
        </w:rPr>
        <w:t>,</w:t>
      </w:r>
      <w:r w:rsidR="00565837">
        <w:rPr>
          <w:color w:val="000000"/>
          <w:shd w:val="clear" w:color="auto" w:fill="FFFFFF"/>
        </w:rPr>
        <w:t xml:space="preserve"> </w:t>
      </w:r>
      <w:r w:rsidR="00DC5DCD">
        <w:rPr>
          <w:color w:val="000000"/>
          <w:shd w:val="clear" w:color="auto" w:fill="FFFFFF"/>
        </w:rPr>
        <w:t xml:space="preserve">утвердить суммы ранее </w:t>
      </w:r>
      <w:r w:rsidR="00700BBA">
        <w:rPr>
          <w:color w:val="000000"/>
          <w:shd w:val="clear" w:color="auto" w:fill="FFFFFF"/>
        </w:rPr>
        <w:t xml:space="preserve">действующих </w:t>
      </w:r>
      <w:r w:rsidR="00DC5DCD">
        <w:rPr>
          <w:color w:val="000000"/>
          <w:shd w:val="clear" w:color="auto" w:fill="FFFFFF"/>
        </w:rPr>
        <w:t>тарифов.</w:t>
      </w:r>
    </w:p>
    <w:p w:rsidR="004C7538" w:rsidRPr="00E2574C" w:rsidRDefault="00DC5DCD" w:rsidP="00E2574C">
      <w:pPr>
        <w:pStyle w:val="a5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Требовать от </w:t>
      </w:r>
      <w:r w:rsidR="00700BBA">
        <w:rPr>
          <w:color w:val="000000"/>
        </w:rPr>
        <w:t xml:space="preserve">руководства и администрации </w:t>
      </w:r>
      <w:r>
        <w:rPr>
          <w:color w:val="000000"/>
          <w:lang w:val="en-US"/>
        </w:rPr>
        <w:t>SA</w:t>
      </w:r>
      <w:r w:rsidRPr="004C7538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color w:val="000000"/>
          <w:lang w:val="en-US"/>
        </w:rPr>
        <w:t>Ap</w:t>
      </w:r>
      <w:r>
        <w:rPr>
          <w:color w:val="000000"/>
          <w:lang w:val="ro-MD"/>
        </w:rPr>
        <w:t>ă –</w:t>
      </w:r>
      <w:r>
        <w:rPr>
          <w:color w:val="000000"/>
        </w:rPr>
        <w:t xml:space="preserve"> </w:t>
      </w:r>
      <w:r>
        <w:rPr>
          <w:color w:val="000000"/>
          <w:lang w:val="ro-MD"/>
        </w:rPr>
        <w:t>Termo</w:t>
      </w:r>
      <w:r>
        <w:rPr>
          <w:color w:val="000000"/>
        </w:rPr>
        <w:t>»</w:t>
      </w:r>
      <w:r w:rsidR="00E2574C">
        <w:rPr>
          <w:color w:val="000000"/>
        </w:rPr>
        <w:t>, а также</w:t>
      </w:r>
      <w:r>
        <w:rPr>
          <w:color w:val="000000"/>
        </w:rPr>
        <w:t xml:space="preserve"> </w:t>
      </w:r>
      <w:r w:rsidR="00700BBA">
        <w:rPr>
          <w:color w:val="000000"/>
        </w:rPr>
        <w:t>рекомендовать</w:t>
      </w:r>
      <w:r w:rsidR="00E2574C">
        <w:rPr>
          <w:color w:val="000000"/>
        </w:rPr>
        <w:t xml:space="preserve"> административному органу Совету </w:t>
      </w:r>
      <w:r w:rsidR="00E2574C">
        <w:rPr>
          <w:color w:val="000000"/>
          <w:lang w:val="en-US"/>
        </w:rPr>
        <w:t>SA</w:t>
      </w:r>
      <w:r w:rsidR="00E2574C" w:rsidRPr="004C7538">
        <w:rPr>
          <w:color w:val="000000"/>
        </w:rPr>
        <w:t xml:space="preserve"> </w:t>
      </w:r>
      <w:r w:rsidR="00E2574C">
        <w:rPr>
          <w:color w:val="000000"/>
        </w:rPr>
        <w:t>«</w:t>
      </w:r>
      <w:r w:rsidR="00E2574C">
        <w:rPr>
          <w:color w:val="000000"/>
          <w:lang w:val="en-US"/>
        </w:rPr>
        <w:t>Ap</w:t>
      </w:r>
      <w:r w:rsidR="00E2574C">
        <w:rPr>
          <w:color w:val="000000"/>
          <w:lang w:val="ro-MD"/>
        </w:rPr>
        <w:t>ă –</w:t>
      </w:r>
      <w:r w:rsidR="00E2574C">
        <w:rPr>
          <w:color w:val="000000"/>
        </w:rPr>
        <w:t xml:space="preserve"> </w:t>
      </w:r>
      <w:r w:rsidR="00E2574C">
        <w:rPr>
          <w:color w:val="000000"/>
          <w:lang w:val="ro-MD"/>
        </w:rPr>
        <w:t>Termo</w:t>
      </w:r>
      <w:r w:rsidR="00E2574C">
        <w:rPr>
          <w:color w:val="000000"/>
        </w:rPr>
        <w:t>»</w:t>
      </w:r>
      <w:r w:rsidR="00700BBA">
        <w:rPr>
          <w:color w:val="000000"/>
        </w:rPr>
        <w:t xml:space="preserve"> </w:t>
      </w:r>
      <w:r w:rsidR="00933143">
        <w:rPr>
          <w:color w:val="000000"/>
        </w:rPr>
        <w:t xml:space="preserve"> </w:t>
      </w:r>
      <w:r>
        <w:rPr>
          <w:color w:val="000000"/>
        </w:rPr>
        <w:t>оптимизаци</w:t>
      </w:r>
      <w:r w:rsidR="00700BBA">
        <w:rPr>
          <w:color w:val="000000"/>
        </w:rPr>
        <w:t>ю</w:t>
      </w:r>
      <w:r>
        <w:rPr>
          <w:color w:val="000000"/>
        </w:rPr>
        <w:t xml:space="preserve"> расходов </w:t>
      </w:r>
      <w:r w:rsidR="00E2574C">
        <w:rPr>
          <w:color w:val="000000"/>
        </w:rPr>
        <w:t xml:space="preserve">предприятия (на </w:t>
      </w:r>
      <w:r w:rsidR="00700BBA">
        <w:rPr>
          <w:color w:val="000000"/>
        </w:rPr>
        <w:t>административн</w:t>
      </w:r>
      <w:r w:rsidR="00E2574C">
        <w:rPr>
          <w:color w:val="000000"/>
        </w:rPr>
        <w:t>ый</w:t>
      </w:r>
      <w:r w:rsidR="00700BBA">
        <w:rPr>
          <w:color w:val="000000"/>
        </w:rPr>
        <w:t xml:space="preserve"> персонал, применение минимального коэффициента при начислении заработных плат, с учетом средней заработной платы по экономике АТО Гагаузия, </w:t>
      </w:r>
      <w:r w:rsidR="00933143">
        <w:rPr>
          <w:color w:val="000000"/>
        </w:rPr>
        <w:t xml:space="preserve">и </w:t>
      </w:r>
      <w:bookmarkStart w:id="0" w:name="_GoBack"/>
      <w:bookmarkEnd w:id="0"/>
      <w:r w:rsidR="00700BBA">
        <w:rPr>
          <w:color w:val="000000"/>
        </w:rPr>
        <w:t>в целом</w:t>
      </w:r>
      <w:r w:rsidR="00E2574C">
        <w:rPr>
          <w:color w:val="000000"/>
        </w:rPr>
        <w:t>,</w:t>
      </w:r>
      <w:r w:rsidR="00700BBA">
        <w:rPr>
          <w:color w:val="000000"/>
        </w:rPr>
        <w:t xml:space="preserve"> уменьшения фонда</w:t>
      </w:r>
      <w:r>
        <w:rPr>
          <w:color w:val="000000"/>
        </w:rPr>
        <w:t xml:space="preserve"> оплаты труда), что в </w:t>
      </w:r>
      <w:r w:rsidR="00700BBA">
        <w:rPr>
          <w:color w:val="000000"/>
        </w:rPr>
        <w:t>итоге</w:t>
      </w:r>
      <w:r>
        <w:rPr>
          <w:color w:val="000000"/>
        </w:rPr>
        <w:t xml:space="preserve"> влияет на утвержденные </w:t>
      </w:r>
      <w:r w:rsidR="00700BBA">
        <w:rPr>
          <w:color w:val="000000"/>
        </w:rPr>
        <w:t>тарифы предоставляемых услуг населению мун. Чадыр-Лунга</w:t>
      </w:r>
      <w:r w:rsidR="00E2574C">
        <w:rPr>
          <w:color w:val="000000"/>
        </w:rPr>
        <w:t>.</w:t>
      </w:r>
    </w:p>
    <w:p w:rsidR="004C7538" w:rsidRPr="004C7538" w:rsidRDefault="004C7538" w:rsidP="004C7538">
      <w:pPr>
        <w:numPr>
          <w:ilvl w:val="0"/>
          <w:numId w:val="1"/>
        </w:numPr>
        <w:spacing w:line="276" w:lineRule="auto"/>
        <w:ind w:left="426"/>
        <w:jc w:val="both"/>
      </w:pPr>
      <w:r w:rsidRPr="004C7538">
        <w:t>Контроль за исполнением настоящего решения возложить на примара мун.Чадыр-Лунга А.Топал.</w:t>
      </w:r>
    </w:p>
    <w:p w:rsidR="004C7538" w:rsidRPr="004C7538" w:rsidRDefault="004C7538" w:rsidP="004C7538">
      <w:pPr>
        <w:ind w:left="720"/>
        <w:jc w:val="both"/>
      </w:pPr>
    </w:p>
    <w:p w:rsidR="004C7538" w:rsidRPr="004C7538" w:rsidRDefault="004C7538" w:rsidP="004C7538">
      <w:pPr>
        <w:ind w:left="720"/>
        <w:jc w:val="both"/>
      </w:pPr>
    </w:p>
    <w:p w:rsidR="004C7538" w:rsidRPr="004C7538" w:rsidRDefault="004C7538" w:rsidP="004C7538">
      <w:pPr>
        <w:ind w:left="720"/>
        <w:jc w:val="both"/>
      </w:pPr>
    </w:p>
    <w:p w:rsidR="004C7538" w:rsidRPr="004C7538" w:rsidRDefault="004C7538" w:rsidP="004C7538">
      <w:pPr>
        <w:spacing w:line="276" w:lineRule="auto"/>
        <w:ind w:left="720"/>
        <w:jc w:val="both"/>
      </w:pPr>
    </w:p>
    <w:p w:rsidR="004C7538" w:rsidRPr="004C7538" w:rsidRDefault="004C7538" w:rsidP="004C7538">
      <w:pPr>
        <w:pStyle w:val="Standard"/>
        <w:spacing w:line="276" w:lineRule="auto"/>
        <w:ind w:left="708" w:firstLine="708"/>
      </w:pPr>
      <w:r w:rsidRPr="004C7538">
        <w:t xml:space="preserve">Председатель Совета             </w:t>
      </w:r>
      <w:r w:rsidRPr="004C7538">
        <w:tab/>
      </w:r>
      <w:r w:rsidRPr="004C7538">
        <w:tab/>
      </w:r>
      <w:r w:rsidRPr="004C7538">
        <w:tab/>
        <w:t xml:space="preserve">Наталья НОВАЧЛЫ                                                         </w:t>
      </w:r>
    </w:p>
    <w:p w:rsidR="004C7538" w:rsidRPr="004C7538" w:rsidRDefault="004C7538" w:rsidP="004C7538">
      <w:pPr>
        <w:pStyle w:val="Standard"/>
        <w:spacing w:line="276" w:lineRule="auto"/>
        <w:ind w:firstLine="708"/>
      </w:pPr>
      <w:r w:rsidRPr="004C7538">
        <w:t>Контрассигнует:</w:t>
      </w:r>
    </w:p>
    <w:p w:rsidR="004C7538" w:rsidRPr="004C7538" w:rsidRDefault="004C7538" w:rsidP="004C7538">
      <w:pPr>
        <w:spacing w:line="276" w:lineRule="auto"/>
        <w:ind w:left="708" w:firstLine="708"/>
      </w:pPr>
      <w:r w:rsidRPr="004C7538">
        <w:t xml:space="preserve">Секретарь Совета            </w:t>
      </w:r>
      <w:r w:rsidRPr="004C7538">
        <w:tab/>
      </w:r>
      <w:r w:rsidRPr="004C7538">
        <w:tab/>
      </w:r>
      <w:r w:rsidRPr="004C7538">
        <w:tab/>
      </w:r>
      <w:r w:rsidRPr="004C7538">
        <w:tab/>
      </w:r>
      <w:r w:rsidR="0068119D" w:rsidRPr="004C7538">
        <w:t>Олеся ЧЕБАНОВА</w:t>
      </w:r>
    </w:p>
    <w:p w:rsidR="00F12C76" w:rsidRPr="004C7538" w:rsidRDefault="00F12C76" w:rsidP="006C0B77">
      <w:pPr>
        <w:ind w:firstLine="709"/>
        <w:jc w:val="both"/>
      </w:pPr>
    </w:p>
    <w:sectPr w:rsidR="00F12C76" w:rsidRPr="004C7538" w:rsidSect="00713875">
      <w:pgSz w:w="11906" w:h="16838"/>
      <w:pgMar w:top="425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38"/>
    <w:rsid w:val="00464CE9"/>
    <w:rsid w:val="004C7538"/>
    <w:rsid w:val="00565837"/>
    <w:rsid w:val="0068119D"/>
    <w:rsid w:val="006C0B77"/>
    <w:rsid w:val="00700BBA"/>
    <w:rsid w:val="008242FF"/>
    <w:rsid w:val="00870751"/>
    <w:rsid w:val="00922C48"/>
    <w:rsid w:val="00933143"/>
    <w:rsid w:val="00A71A34"/>
    <w:rsid w:val="00B915B7"/>
    <w:rsid w:val="00CA3D05"/>
    <w:rsid w:val="00D84C56"/>
    <w:rsid w:val="00DC5DCD"/>
    <w:rsid w:val="00E2574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2363"/>
  <w15:chartTrackingRefBased/>
  <w15:docId w15:val="{98934ED9-088B-45DA-A643-E12EAC7E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qFormat/>
    <w:rsid w:val="004C753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4C7538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53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rsid w:val="004C753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4C753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4C7538"/>
    <w:rPr>
      <w:color w:val="0000FF"/>
      <w:u w:val="single"/>
    </w:rPr>
  </w:style>
  <w:style w:type="paragraph" w:styleId="a4">
    <w:name w:val="No Spacing"/>
    <w:uiPriority w:val="1"/>
    <w:qFormat/>
    <w:rsid w:val="004C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7538"/>
    <w:pPr>
      <w:ind w:left="708"/>
    </w:pPr>
  </w:style>
  <w:style w:type="paragraph" w:customStyle="1" w:styleId="Standard">
    <w:name w:val="Standard"/>
    <w:rsid w:val="004C753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2023-06-20T06:53:00Z</dcterms:created>
  <dcterms:modified xsi:type="dcterms:W3CDTF">2023-06-20T08:50:00Z</dcterms:modified>
</cp:coreProperties>
</file>