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F91D8D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8B2E5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B2E5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B2E5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92438">
              <w:rPr>
                <w:b/>
                <w:sz w:val="22"/>
                <w:szCs w:val="22"/>
              </w:rPr>
              <w:t>АТО</w:t>
            </w:r>
            <w:proofErr w:type="spellEnd"/>
            <w:r w:rsidRPr="00D924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92438"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 w:rsidRPr="00D92438"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 w:rsidRPr="00D92438"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 w:rsidRPr="00D92438"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B72D6E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6079DF" w:rsidRPr="00D92438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8B2E5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973D65" w:rsidP="006079DF">
      <w:pPr>
        <w:jc w:val="center"/>
        <w:rPr>
          <w:b/>
        </w:rPr>
      </w:pPr>
      <w:r>
        <w:rPr>
          <w:b/>
        </w:rPr>
        <w:t>2</w:t>
      </w:r>
      <w:r w:rsidR="00392D3D">
        <w:rPr>
          <w:b/>
        </w:rPr>
        <w:t>9</w:t>
      </w:r>
      <w:r w:rsidR="007E24AA">
        <w:rPr>
          <w:b/>
        </w:rPr>
        <w:t>.07</w:t>
      </w:r>
      <w:r w:rsidR="00FF05F2">
        <w:rPr>
          <w:b/>
        </w:rPr>
        <w:t>.2024</w:t>
      </w:r>
      <w:r w:rsidR="006079DF" w:rsidRPr="000B66F7">
        <w:rPr>
          <w:b/>
        </w:rPr>
        <w:t xml:space="preserve"> г.                                                                                            </w:t>
      </w:r>
      <w:r w:rsidR="00220F77">
        <w:rPr>
          <w:b/>
        </w:rPr>
        <w:t xml:space="preserve">№ </w:t>
      </w:r>
    </w:p>
    <w:p w:rsidR="006079DF" w:rsidRDefault="006079DF" w:rsidP="006079DF">
      <w:pPr>
        <w:jc w:val="center"/>
        <w:rPr>
          <w:b/>
        </w:rPr>
      </w:pPr>
      <w:r w:rsidRPr="008C1819">
        <w:rPr>
          <w:b/>
        </w:rPr>
        <w:t>мун.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BF164A" w:rsidP="006079DF">
      <w:pPr>
        <w:pStyle w:val="a4"/>
        <w:rPr>
          <w:b/>
        </w:rPr>
      </w:pPr>
      <w:r>
        <w:rPr>
          <w:b/>
        </w:rPr>
        <w:t>О предоставлени</w:t>
      </w:r>
      <w:r w:rsidR="007D7DD5">
        <w:rPr>
          <w:b/>
        </w:rPr>
        <w:t>и</w:t>
      </w:r>
      <w:r>
        <w:rPr>
          <w:b/>
        </w:rPr>
        <w:t xml:space="preserve"> земельного участка</w:t>
      </w:r>
      <w:r w:rsidR="00980FB9" w:rsidRPr="000A6AB8">
        <w:rPr>
          <w:b/>
        </w:rPr>
        <w:t xml:space="preserve"> для строительства жил</w:t>
      </w:r>
      <w:r w:rsidR="007D7DD5">
        <w:rPr>
          <w:b/>
        </w:rPr>
        <w:t>ого дома</w:t>
      </w:r>
    </w:p>
    <w:p w:rsidR="00980FB9" w:rsidRPr="00B56032" w:rsidRDefault="00980FB9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proofErr w:type="gramStart"/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</w:t>
      </w:r>
      <w:proofErr w:type="spellStart"/>
      <w:r>
        <w:t>ч.2</w:t>
      </w:r>
      <w:proofErr w:type="spellEnd"/>
      <w:r>
        <w:t xml:space="preserve"> </w:t>
      </w:r>
      <w:proofErr w:type="spellStart"/>
      <w:r w:rsidRPr="00BF2C88">
        <w:t>ст.14</w:t>
      </w:r>
      <w:proofErr w:type="spellEnd"/>
      <w:r w:rsidRPr="00BF2C88">
        <w:t xml:space="preserve"> Закона «</w:t>
      </w:r>
      <w:r>
        <w:t>О</w:t>
      </w:r>
      <w:r w:rsidRPr="00BF2C88">
        <w:t xml:space="preserve"> местном публичном управлении</w:t>
      </w:r>
      <w:r w:rsidRPr="00A97070">
        <w:t>» №436-</w:t>
      </w:r>
      <w:proofErr w:type="spellStart"/>
      <w:r w:rsidRPr="00A97070">
        <w:t>XVI</w:t>
      </w:r>
      <w:proofErr w:type="spellEnd"/>
      <w:r w:rsidRPr="00A97070">
        <w:t xml:space="preserve"> от 28.12.2006 г., </w:t>
      </w:r>
      <w:proofErr w:type="spellStart"/>
      <w:r w:rsidRPr="00A97070">
        <w:t>ст.11</w:t>
      </w:r>
      <w:proofErr w:type="spellEnd"/>
      <w:r w:rsidRPr="00A97070">
        <w:t xml:space="preserve"> Земельного Кодекса, а также </w:t>
      </w:r>
      <w:proofErr w:type="spellStart"/>
      <w:r w:rsidRPr="00A97070">
        <w:t>ч.2</w:t>
      </w:r>
      <w:proofErr w:type="spellEnd"/>
      <w:r w:rsidRPr="00A97070">
        <w:t xml:space="preserve"> </w:t>
      </w:r>
      <w:proofErr w:type="spellStart"/>
      <w:r w:rsidRPr="00A97070">
        <w:t>ст.44</w:t>
      </w:r>
      <w:proofErr w:type="spellEnd"/>
      <w:r w:rsidRPr="00A97070">
        <w:t xml:space="preserve"> главы </w:t>
      </w:r>
      <w:proofErr w:type="spellStart"/>
      <w:r w:rsidRPr="00A97070">
        <w:t>VII</w:t>
      </w:r>
      <w:proofErr w:type="spellEnd"/>
      <w:r w:rsidRPr="00A97070">
        <w:t xml:space="preserve"> Закона </w:t>
      </w:r>
      <w:proofErr w:type="spellStart"/>
      <w:r w:rsidRPr="00A97070">
        <w:t>АТО</w:t>
      </w:r>
      <w:proofErr w:type="spellEnd"/>
      <w:r w:rsidRPr="00A97070">
        <w:t xml:space="preserve"> </w:t>
      </w:r>
      <w:proofErr w:type="spellStart"/>
      <w:r w:rsidRPr="00A97070">
        <w:t>Гагаузия</w:t>
      </w:r>
      <w:proofErr w:type="spellEnd"/>
      <w:r w:rsidRPr="00A97070">
        <w:t xml:space="preserve">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</w:t>
      </w:r>
      <w:r w:rsidR="00D76166">
        <w:t>«</w:t>
      </w:r>
      <w:r w:rsidR="00925C6A">
        <w:t>О</w:t>
      </w:r>
      <w:r w:rsidRPr="00A97070">
        <w:t xml:space="preserve"> порядке предоставления земельных участков под строительство жилых</w:t>
      </w:r>
      <w:proofErr w:type="gramEnd"/>
      <w:r w:rsidRPr="00A97070">
        <w:t xml:space="preserve"> домов, хозяйственных построек и огород</w:t>
      </w:r>
      <w:r>
        <w:t>ов</w:t>
      </w:r>
      <w:r w:rsidRPr="00A97070">
        <w:t xml:space="preserve"> на территории </w:t>
      </w:r>
      <w:proofErr w:type="spellStart"/>
      <w:r w:rsidRPr="00A97070">
        <w:t>мун</w:t>
      </w:r>
      <w:proofErr w:type="gramStart"/>
      <w:r w:rsidRPr="00A97070">
        <w:t>.Ч</w:t>
      </w:r>
      <w:proofErr w:type="gramEnd"/>
      <w:r w:rsidRPr="00A97070">
        <w:t>адыр-Лунга</w:t>
      </w:r>
      <w:proofErr w:type="spellEnd"/>
      <w:r w:rsidR="00D76166">
        <w:t>»</w:t>
      </w:r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proofErr w:type="spellStart"/>
      <w:r>
        <w:t>Чадыр-Лунгского</w:t>
      </w:r>
      <w:proofErr w:type="spellEnd"/>
      <w:r>
        <w:t xml:space="preserve"> муниципального Совета </w:t>
      </w:r>
      <w:r w:rsidRPr="00A97070">
        <w:t>№1/4 от 11.02.2020</w:t>
      </w:r>
      <w:r w:rsidR="00D76166">
        <w:t xml:space="preserve"> </w:t>
      </w:r>
      <w:r w:rsidRPr="00A97070">
        <w:t>г.</w:t>
      </w:r>
      <w:r>
        <w:t>,</w:t>
      </w:r>
    </w:p>
    <w:p w:rsidR="006079DF" w:rsidRPr="006F7018" w:rsidRDefault="006079DF" w:rsidP="006079DF">
      <w:pPr>
        <w:ind w:firstLine="708"/>
        <w:jc w:val="both"/>
        <w:rPr>
          <w:sz w:val="16"/>
          <w:szCs w:val="16"/>
        </w:rPr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  <w:r>
        <w:t xml:space="preserve"> </w:t>
      </w:r>
    </w:p>
    <w:p w:rsidR="006079DF" w:rsidRPr="00511DEA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511DEA">
        <w:rPr>
          <w:b/>
          <w:bCs/>
        </w:rPr>
        <w:t xml:space="preserve">РЕШИЛ:  </w:t>
      </w:r>
    </w:p>
    <w:p w:rsidR="006079DF" w:rsidRPr="00511DEA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  <w:sz w:val="16"/>
          <w:szCs w:val="16"/>
        </w:rPr>
      </w:pPr>
    </w:p>
    <w:p w:rsidR="007E24AA" w:rsidRPr="00511DEA" w:rsidRDefault="006079DF" w:rsidP="00BF16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511DEA">
        <w:rPr>
          <w:bCs/>
        </w:rPr>
        <w:t xml:space="preserve">Предоставить </w:t>
      </w:r>
      <w:r w:rsidR="007D7DD5" w:rsidRPr="00511DEA">
        <w:t>земельн</w:t>
      </w:r>
      <w:r w:rsidR="007E24AA" w:rsidRPr="00511DEA">
        <w:t>ые</w:t>
      </w:r>
      <w:r w:rsidR="007D7DD5" w:rsidRPr="00511DEA">
        <w:t xml:space="preserve"> участк</w:t>
      </w:r>
      <w:r w:rsidR="007E24AA" w:rsidRPr="00511DEA">
        <w:t>и</w:t>
      </w:r>
      <w:r w:rsidR="007D7DD5" w:rsidRPr="00511DEA">
        <w:t xml:space="preserve"> для строительства жилого дома</w:t>
      </w:r>
      <w:r w:rsidRPr="00511DEA">
        <w:rPr>
          <w:bCs/>
        </w:rPr>
        <w:t xml:space="preserve">, </w:t>
      </w:r>
      <w:r w:rsidR="009746EA" w:rsidRPr="00511DEA">
        <w:rPr>
          <w:bCs/>
        </w:rPr>
        <w:t xml:space="preserve">хозяйственных построек и огорода в </w:t>
      </w:r>
      <w:proofErr w:type="spellStart"/>
      <w:r w:rsidR="009746EA" w:rsidRPr="00511DEA">
        <w:rPr>
          <w:bCs/>
        </w:rPr>
        <w:t>мун</w:t>
      </w:r>
      <w:proofErr w:type="gramStart"/>
      <w:r w:rsidR="009746EA" w:rsidRPr="00511DEA">
        <w:rPr>
          <w:bCs/>
        </w:rPr>
        <w:t>.Ч</w:t>
      </w:r>
      <w:proofErr w:type="gramEnd"/>
      <w:r w:rsidR="009746EA" w:rsidRPr="00511DEA">
        <w:rPr>
          <w:bCs/>
        </w:rPr>
        <w:t>адыр-Лунга</w:t>
      </w:r>
      <w:proofErr w:type="spellEnd"/>
      <w:r w:rsidR="00BF164A" w:rsidRPr="00511DEA">
        <w:rPr>
          <w:bCs/>
        </w:rPr>
        <w:t xml:space="preserve"> </w:t>
      </w:r>
      <w:r w:rsidR="00C42EEF" w:rsidRPr="00511DEA">
        <w:rPr>
          <w:bCs/>
        </w:rPr>
        <w:t>по</w:t>
      </w:r>
      <w:r w:rsidR="007E24AA" w:rsidRPr="00511DEA">
        <w:rPr>
          <w:bCs/>
        </w:rPr>
        <w:t>:</w:t>
      </w:r>
    </w:p>
    <w:p w:rsidR="002B1581" w:rsidRPr="00511DEA" w:rsidRDefault="007C6D14" w:rsidP="007E24AA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11DEA">
        <w:rPr>
          <w:bCs/>
          <w:lang w:val="ru-RU"/>
        </w:rPr>
        <w:t xml:space="preserve"> </w:t>
      </w:r>
      <w:proofErr w:type="spellStart"/>
      <w:r w:rsidR="00DD6421" w:rsidRPr="00511DEA">
        <w:rPr>
          <w:bCs/>
          <w:lang w:val="ru-RU"/>
        </w:rPr>
        <w:t>у</w:t>
      </w:r>
      <w:r w:rsidR="002B1581" w:rsidRPr="00511DEA">
        <w:rPr>
          <w:bCs/>
          <w:lang w:val="ru-RU"/>
        </w:rPr>
        <w:t>л</w:t>
      </w:r>
      <w:proofErr w:type="gramStart"/>
      <w:r w:rsidR="002B1581" w:rsidRPr="00511DEA">
        <w:rPr>
          <w:bCs/>
          <w:lang w:val="ru-RU"/>
        </w:rPr>
        <w:t>.О</w:t>
      </w:r>
      <w:proofErr w:type="gramEnd"/>
      <w:r w:rsidR="002B1581" w:rsidRPr="00511DEA">
        <w:rPr>
          <w:bCs/>
          <w:lang w:val="ru-RU"/>
        </w:rPr>
        <w:t>реховая</w:t>
      </w:r>
      <w:proofErr w:type="spellEnd"/>
      <w:r w:rsidR="002B1581" w:rsidRPr="00511DEA">
        <w:rPr>
          <w:bCs/>
          <w:lang w:val="ru-RU"/>
        </w:rPr>
        <w:t xml:space="preserve">, 24, </w:t>
      </w:r>
      <w:proofErr w:type="spellStart"/>
      <w:r w:rsidR="002B1581" w:rsidRPr="00511DEA">
        <w:rPr>
          <w:bCs/>
          <w:lang w:val="ru-RU"/>
        </w:rPr>
        <w:t>Симионову</w:t>
      </w:r>
      <w:proofErr w:type="spellEnd"/>
      <w:r w:rsidR="002B1581" w:rsidRPr="00511DEA">
        <w:rPr>
          <w:bCs/>
          <w:lang w:val="ru-RU"/>
        </w:rPr>
        <w:t xml:space="preserve"> Ивану и </w:t>
      </w:r>
      <w:proofErr w:type="spellStart"/>
      <w:r w:rsidR="002B1581" w:rsidRPr="00511DEA">
        <w:rPr>
          <w:bCs/>
          <w:lang w:val="ru-RU"/>
        </w:rPr>
        <w:t>Си</w:t>
      </w:r>
      <w:bookmarkStart w:id="0" w:name="_GoBack"/>
      <w:bookmarkEnd w:id="0"/>
      <w:r w:rsidR="002B1581" w:rsidRPr="00511DEA">
        <w:rPr>
          <w:bCs/>
          <w:lang w:val="ru-RU"/>
        </w:rPr>
        <w:t>мионовой</w:t>
      </w:r>
      <w:proofErr w:type="spellEnd"/>
      <w:r w:rsidR="002B1581" w:rsidRPr="00511DEA">
        <w:rPr>
          <w:bCs/>
          <w:lang w:val="ru-RU"/>
        </w:rPr>
        <w:t xml:space="preserve"> </w:t>
      </w:r>
      <w:r w:rsidR="00DD6421" w:rsidRPr="00511DEA">
        <w:rPr>
          <w:bCs/>
          <w:lang w:val="ru-RU"/>
        </w:rPr>
        <w:t>Анастасии</w:t>
      </w:r>
      <w:r w:rsidR="002B1581" w:rsidRPr="00511DEA">
        <w:rPr>
          <w:bCs/>
          <w:lang w:val="ru-RU"/>
        </w:rPr>
        <w:t>, проживающим по пер. Мичурина, 2 в мун. Чадыр-Лунга, площадью 0,06 га.</w:t>
      </w:r>
    </w:p>
    <w:p w:rsidR="00DD6421" w:rsidRPr="00B72D6E" w:rsidRDefault="007C6D14" w:rsidP="00B72D6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11DEA">
        <w:rPr>
          <w:bCs/>
          <w:lang w:val="ru-RU"/>
        </w:rPr>
        <w:t xml:space="preserve"> </w:t>
      </w:r>
      <w:proofErr w:type="spellStart"/>
      <w:r w:rsidRPr="00B72D6E">
        <w:rPr>
          <w:bCs/>
          <w:lang w:val="ru-RU"/>
        </w:rPr>
        <w:t>ул</w:t>
      </w:r>
      <w:proofErr w:type="gramStart"/>
      <w:r w:rsidRPr="00B72D6E">
        <w:rPr>
          <w:bCs/>
          <w:lang w:val="ru-RU"/>
        </w:rPr>
        <w:t>.</w:t>
      </w:r>
      <w:r w:rsidR="00DD6421" w:rsidRPr="00B72D6E">
        <w:rPr>
          <w:bCs/>
          <w:lang w:val="ru-RU"/>
        </w:rPr>
        <w:t>П</w:t>
      </w:r>
      <w:proofErr w:type="gramEnd"/>
      <w:r w:rsidR="00DD6421" w:rsidRPr="00B72D6E">
        <w:rPr>
          <w:bCs/>
          <w:lang w:val="ru-RU"/>
        </w:rPr>
        <w:t>ерсиковая</w:t>
      </w:r>
      <w:proofErr w:type="spellEnd"/>
      <w:r w:rsidR="00DD6421" w:rsidRPr="00B72D6E">
        <w:rPr>
          <w:bCs/>
          <w:lang w:val="ru-RU"/>
        </w:rPr>
        <w:t xml:space="preserve">, 14, </w:t>
      </w:r>
      <w:proofErr w:type="spellStart"/>
      <w:r w:rsidR="00DD6421" w:rsidRPr="00B72D6E">
        <w:rPr>
          <w:bCs/>
          <w:lang w:val="ru-RU"/>
        </w:rPr>
        <w:t>Пашалы</w:t>
      </w:r>
      <w:proofErr w:type="spellEnd"/>
      <w:r w:rsidR="00DD6421" w:rsidRPr="00B72D6E">
        <w:rPr>
          <w:bCs/>
          <w:lang w:val="ru-RU"/>
        </w:rPr>
        <w:t xml:space="preserve"> Ивану и </w:t>
      </w:r>
      <w:proofErr w:type="spellStart"/>
      <w:r w:rsidR="00DD6421" w:rsidRPr="00B72D6E">
        <w:rPr>
          <w:bCs/>
          <w:lang w:val="ru-RU"/>
        </w:rPr>
        <w:t>Пашалы</w:t>
      </w:r>
      <w:proofErr w:type="spellEnd"/>
      <w:r w:rsidR="00DD6421" w:rsidRPr="00B72D6E">
        <w:rPr>
          <w:bCs/>
          <w:lang w:val="ru-RU"/>
        </w:rPr>
        <w:t xml:space="preserve"> Ирине, проживающим по ул. Жуковского, 21 в мун. Чадыр-Лунга, площадью 0,06 га.</w:t>
      </w:r>
    </w:p>
    <w:p w:rsidR="006079DF" w:rsidRPr="004E36AE" w:rsidRDefault="006079DF" w:rsidP="00B72D6E">
      <w:pPr>
        <w:pStyle w:val="a5"/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proofErr w:type="spellStart"/>
      <w:r>
        <w:t>ч</w:t>
      </w:r>
      <w:r w:rsidRPr="0001620D">
        <w:t>.1</w:t>
      </w:r>
      <w:proofErr w:type="spellEnd"/>
      <w:r w:rsidRPr="0001620D">
        <w:t xml:space="preserve">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F1092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>Главно</w:t>
      </w:r>
      <w:r w:rsidR="006079DF" w:rsidRPr="0001620D">
        <w:t xml:space="preserve">му специалисту по землеустройству </w:t>
      </w:r>
      <w:proofErr w:type="spellStart"/>
      <w:r w:rsidR="006079DF">
        <w:t>Е.</w:t>
      </w:r>
      <w:r w:rsidR="006079DF" w:rsidRPr="0001620D">
        <w:t>Мариновой</w:t>
      </w:r>
      <w:proofErr w:type="spellEnd"/>
      <w:r w:rsidR="006079DF"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 w:rsidR="006079DF"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="00F1092F">
        <w:t>М.</w:t>
      </w:r>
      <w:r w:rsidRPr="0001620D">
        <w:t>Стамова</w:t>
      </w:r>
      <w:proofErr w:type="spellEnd"/>
      <w:r w:rsidRPr="0001620D">
        <w:t>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 w:rsidRPr="00C65DAD">
        <w:t>дневный</w:t>
      </w:r>
      <w:proofErr w:type="spellEnd"/>
      <w:r w:rsidRPr="00C65DAD">
        <w:t xml:space="preserve"> срок, предусмотренный </w:t>
      </w:r>
      <w:proofErr w:type="spellStart"/>
      <w:r w:rsidRPr="00C65DAD">
        <w:t>ст.209</w:t>
      </w:r>
      <w:proofErr w:type="spellEnd"/>
      <w:r w:rsidRPr="00C65DAD">
        <w:t xml:space="preserve"> Административного Кодекса РМ.</w:t>
      </w:r>
    </w:p>
    <w:p w:rsidR="006079DF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7D7DD5" w:rsidRDefault="007D7DD5" w:rsidP="006079DF">
      <w:pPr>
        <w:pStyle w:val="a5"/>
        <w:ind w:left="0"/>
        <w:contextualSpacing/>
        <w:jc w:val="both"/>
        <w:rPr>
          <w:lang w:val="ru-RU"/>
        </w:rPr>
      </w:pPr>
    </w:p>
    <w:p w:rsidR="007D7DD5" w:rsidRDefault="007D7DD5" w:rsidP="006079DF">
      <w:pPr>
        <w:pStyle w:val="a5"/>
        <w:ind w:left="0"/>
        <w:contextualSpacing/>
        <w:jc w:val="both"/>
        <w:rPr>
          <w:lang w:val="ru-RU"/>
        </w:rPr>
      </w:pPr>
    </w:p>
    <w:p w:rsidR="00636190" w:rsidRDefault="00636190" w:rsidP="006079DF">
      <w:pPr>
        <w:pStyle w:val="a5"/>
        <w:ind w:left="0"/>
        <w:contextualSpacing/>
        <w:jc w:val="both"/>
        <w:rPr>
          <w:lang w:val="ru-RU"/>
        </w:rPr>
      </w:pPr>
    </w:p>
    <w:p w:rsidR="00E37180" w:rsidRDefault="00E37180" w:rsidP="00E37180">
      <w:pPr>
        <w:pStyle w:val="Standard"/>
        <w:spacing w:line="480" w:lineRule="auto"/>
        <w:ind w:left="708" w:firstLine="708"/>
      </w:pPr>
      <w:r>
        <w:t xml:space="preserve">Председатель Совета             </w:t>
      </w:r>
      <w:r>
        <w:tab/>
      </w:r>
      <w:r>
        <w:tab/>
      </w:r>
      <w:r>
        <w:tab/>
      </w:r>
      <w:r>
        <w:tab/>
      </w:r>
      <w:r>
        <w:tab/>
        <w:t xml:space="preserve">Виктор </w:t>
      </w:r>
      <w:proofErr w:type="spellStart"/>
      <w:r>
        <w:t>ГОЛИШ</w:t>
      </w:r>
      <w:proofErr w:type="spellEnd"/>
    </w:p>
    <w:p w:rsidR="00E37180" w:rsidRDefault="00E37180" w:rsidP="00E37180">
      <w:pPr>
        <w:pStyle w:val="Standard"/>
        <w:spacing w:line="480" w:lineRule="auto"/>
      </w:pPr>
      <w:r>
        <w:t xml:space="preserve">           </w:t>
      </w:r>
      <w:r>
        <w:tab/>
        <w:t>Контрассигнует:</w:t>
      </w:r>
    </w:p>
    <w:p w:rsidR="00F80CED" w:rsidRDefault="00E37180" w:rsidP="004249AE">
      <w:pPr>
        <w:spacing w:line="480" w:lineRule="auto"/>
        <w:ind w:left="708"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sectPr w:rsidR="00F80CED" w:rsidSect="00772107">
      <w:pgSz w:w="11906" w:h="16838"/>
      <w:pgMar w:top="284" w:right="56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39B"/>
    <w:multiLevelType w:val="multilevel"/>
    <w:tmpl w:val="D52A25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1B957F8"/>
    <w:multiLevelType w:val="multilevel"/>
    <w:tmpl w:val="0206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4D2163"/>
    <w:multiLevelType w:val="multilevel"/>
    <w:tmpl w:val="370067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9A31DE"/>
    <w:multiLevelType w:val="hybridMultilevel"/>
    <w:tmpl w:val="0144D028"/>
    <w:lvl w:ilvl="0" w:tplc="52D40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2D45ED1"/>
    <w:multiLevelType w:val="hybridMultilevel"/>
    <w:tmpl w:val="ADF63960"/>
    <w:lvl w:ilvl="0" w:tplc="D7D6D1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9B82398"/>
    <w:multiLevelType w:val="multilevel"/>
    <w:tmpl w:val="4D9E3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3A73E57"/>
    <w:multiLevelType w:val="multilevel"/>
    <w:tmpl w:val="A04E5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793277"/>
    <w:multiLevelType w:val="multilevel"/>
    <w:tmpl w:val="9F200AC4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3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0">
    <w:nsid w:val="616528C2"/>
    <w:multiLevelType w:val="multilevel"/>
    <w:tmpl w:val="8DEAC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5F36C74"/>
    <w:multiLevelType w:val="multilevel"/>
    <w:tmpl w:val="FA9A8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DBB759D"/>
    <w:multiLevelType w:val="multilevel"/>
    <w:tmpl w:val="7F742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7"/>
  </w:num>
  <w:num w:numId="5">
    <w:abstractNumId w:val="3"/>
  </w:num>
  <w:num w:numId="6">
    <w:abstractNumId w:val="8"/>
  </w:num>
  <w:num w:numId="7">
    <w:abstractNumId w:val="10"/>
  </w:num>
  <w:num w:numId="8">
    <w:abstractNumId w:val="1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0102D3"/>
    <w:rsid w:val="00061164"/>
    <w:rsid w:val="0006765D"/>
    <w:rsid w:val="000730C0"/>
    <w:rsid w:val="00080EF2"/>
    <w:rsid w:val="000B66F7"/>
    <w:rsid w:val="0015619A"/>
    <w:rsid w:val="001C448F"/>
    <w:rsid w:val="001D1647"/>
    <w:rsid w:val="00220F77"/>
    <w:rsid w:val="0025456D"/>
    <w:rsid w:val="00271B70"/>
    <w:rsid w:val="00275C25"/>
    <w:rsid w:val="002816CB"/>
    <w:rsid w:val="002B1581"/>
    <w:rsid w:val="002B63DB"/>
    <w:rsid w:val="002C2388"/>
    <w:rsid w:val="002E5BE6"/>
    <w:rsid w:val="002E7FDD"/>
    <w:rsid w:val="002F0A55"/>
    <w:rsid w:val="002F57FA"/>
    <w:rsid w:val="0030274D"/>
    <w:rsid w:val="00331933"/>
    <w:rsid w:val="0034718F"/>
    <w:rsid w:val="00392D3D"/>
    <w:rsid w:val="003F09CD"/>
    <w:rsid w:val="00402790"/>
    <w:rsid w:val="004249AE"/>
    <w:rsid w:val="004E36AE"/>
    <w:rsid w:val="00511DEA"/>
    <w:rsid w:val="00591113"/>
    <w:rsid w:val="005C6496"/>
    <w:rsid w:val="005E5E61"/>
    <w:rsid w:val="006057AE"/>
    <w:rsid w:val="00605A90"/>
    <w:rsid w:val="006079DF"/>
    <w:rsid w:val="00636190"/>
    <w:rsid w:val="00661C20"/>
    <w:rsid w:val="00671A6E"/>
    <w:rsid w:val="006727D7"/>
    <w:rsid w:val="006A7B5A"/>
    <w:rsid w:val="006D4827"/>
    <w:rsid w:val="006F7018"/>
    <w:rsid w:val="00701E71"/>
    <w:rsid w:val="0071191D"/>
    <w:rsid w:val="00744044"/>
    <w:rsid w:val="00761D54"/>
    <w:rsid w:val="00771E7D"/>
    <w:rsid w:val="00772107"/>
    <w:rsid w:val="007C04C3"/>
    <w:rsid w:val="007C6D14"/>
    <w:rsid w:val="007D77A5"/>
    <w:rsid w:val="007D7DD5"/>
    <w:rsid w:val="007E24AA"/>
    <w:rsid w:val="007F5545"/>
    <w:rsid w:val="00874A06"/>
    <w:rsid w:val="00897B96"/>
    <w:rsid w:val="008B2E5A"/>
    <w:rsid w:val="008D3520"/>
    <w:rsid w:val="00910607"/>
    <w:rsid w:val="00925C6A"/>
    <w:rsid w:val="00964952"/>
    <w:rsid w:val="00973D65"/>
    <w:rsid w:val="009746EA"/>
    <w:rsid w:val="009773F8"/>
    <w:rsid w:val="00980FB9"/>
    <w:rsid w:val="009B7192"/>
    <w:rsid w:val="009F70EE"/>
    <w:rsid w:val="00A00757"/>
    <w:rsid w:val="00A00E7D"/>
    <w:rsid w:val="00A43B0E"/>
    <w:rsid w:val="00A83A64"/>
    <w:rsid w:val="00AA0D09"/>
    <w:rsid w:val="00AF0D5A"/>
    <w:rsid w:val="00AF7D0F"/>
    <w:rsid w:val="00B11A9B"/>
    <w:rsid w:val="00B72D6E"/>
    <w:rsid w:val="00BE1DD2"/>
    <w:rsid w:val="00BE4EE7"/>
    <w:rsid w:val="00BF164A"/>
    <w:rsid w:val="00C42EEF"/>
    <w:rsid w:val="00C53AB9"/>
    <w:rsid w:val="00C66DD4"/>
    <w:rsid w:val="00C83E89"/>
    <w:rsid w:val="00C94A26"/>
    <w:rsid w:val="00CC00AD"/>
    <w:rsid w:val="00CC528F"/>
    <w:rsid w:val="00D169EE"/>
    <w:rsid w:val="00D76166"/>
    <w:rsid w:val="00DD6287"/>
    <w:rsid w:val="00DD6421"/>
    <w:rsid w:val="00DE2979"/>
    <w:rsid w:val="00DE5D07"/>
    <w:rsid w:val="00E2388E"/>
    <w:rsid w:val="00E37180"/>
    <w:rsid w:val="00F1092F"/>
    <w:rsid w:val="00F174E0"/>
    <w:rsid w:val="00F80CED"/>
    <w:rsid w:val="00F831E0"/>
    <w:rsid w:val="00F91D8D"/>
    <w:rsid w:val="00F9315E"/>
    <w:rsid w:val="00FA2253"/>
    <w:rsid w:val="00FD27E7"/>
    <w:rsid w:val="00FF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12</cp:revision>
  <cp:lastPrinted>2024-05-23T10:38:00Z</cp:lastPrinted>
  <dcterms:created xsi:type="dcterms:W3CDTF">2024-05-23T10:39:00Z</dcterms:created>
  <dcterms:modified xsi:type="dcterms:W3CDTF">2024-07-19T12:12:00Z</dcterms:modified>
</cp:coreProperties>
</file>